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F11902" w14:textId="1628F97D" w:rsidR="00054D9A" w:rsidRPr="00054D9A" w:rsidRDefault="00054D9A" w:rsidP="00054D9A">
      <w:pPr>
        <w:pStyle w:val="Bezmezer"/>
        <w:jc w:val="center"/>
        <w:rPr>
          <w:rFonts w:cstheme="minorHAnsi"/>
          <w:sz w:val="20"/>
          <w:szCs w:val="20"/>
        </w:rPr>
      </w:pPr>
      <w:r w:rsidRPr="00054D9A">
        <w:rPr>
          <w:rFonts w:cstheme="minorHAnsi"/>
          <w:sz w:val="20"/>
          <w:szCs w:val="20"/>
        </w:rPr>
        <w:t>Gymnázium Rájec-Jestřebí, o. p. s.</w:t>
      </w:r>
    </w:p>
    <w:p w14:paraId="2D5922D7" w14:textId="77777777" w:rsidR="00054D9A" w:rsidRPr="00054D9A" w:rsidRDefault="00054D9A" w:rsidP="00054D9A">
      <w:pPr>
        <w:pStyle w:val="Bezmezer"/>
        <w:jc w:val="center"/>
        <w:rPr>
          <w:rFonts w:cstheme="minorHAnsi"/>
          <w:sz w:val="20"/>
          <w:szCs w:val="20"/>
        </w:rPr>
      </w:pPr>
      <w:r w:rsidRPr="00054D9A">
        <w:rPr>
          <w:rFonts w:cstheme="minorHAnsi"/>
          <w:sz w:val="20"/>
          <w:szCs w:val="20"/>
        </w:rPr>
        <w:t>Komenského 240, 679 02 Rájec-Jestřebí</w:t>
      </w:r>
    </w:p>
    <w:p w14:paraId="4F9A6606" w14:textId="77777777" w:rsidR="00054D9A" w:rsidRPr="00054D9A" w:rsidRDefault="00054D9A" w:rsidP="00054D9A">
      <w:pPr>
        <w:jc w:val="center"/>
        <w:rPr>
          <w:rFonts w:asciiTheme="minorHAnsi" w:hAnsiTheme="minorHAnsi" w:cstheme="minorHAnsi"/>
          <w:b/>
        </w:rPr>
      </w:pPr>
    </w:p>
    <w:p w14:paraId="7148DECD" w14:textId="24A3570B" w:rsidR="00054D9A" w:rsidRPr="00054D9A" w:rsidRDefault="00054D9A" w:rsidP="00054D9A">
      <w:pPr>
        <w:jc w:val="center"/>
        <w:rPr>
          <w:rFonts w:asciiTheme="minorHAnsi" w:hAnsiTheme="minorHAnsi" w:cstheme="minorHAnsi"/>
          <w:b/>
          <w:sz w:val="32"/>
          <w:szCs w:val="32"/>
          <w:u w:val="single"/>
        </w:rPr>
      </w:pPr>
      <w:r w:rsidRPr="00054D9A">
        <w:rPr>
          <w:rFonts w:asciiTheme="minorHAnsi" w:hAnsiTheme="minorHAnsi" w:cstheme="minorHAnsi"/>
          <w:b/>
          <w:sz w:val="32"/>
          <w:szCs w:val="32"/>
          <w:u w:val="single"/>
        </w:rPr>
        <w:t>Minimální preven</w:t>
      </w:r>
      <w:r w:rsidR="00460D9B">
        <w:rPr>
          <w:rFonts w:asciiTheme="minorHAnsi" w:hAnsiTheme="minorHAnsi" w:cstheme="minorHAnsi"/>
          <w:b/>
          <w:sz w:val="32"/>
          <w:szCs w:val="32"/>
          <w:u w:val="single"/>
        </w:rPr>
        <w:t>tivní program na školní rok 20</w:t>
      </w:r>
      <w:r w:rsidR="00A860AD">
        <w:rPr>
          <w:rFonts w:asciiTheme="minorHAnsi" w:hAnsiTheme="minorHAnsi" w:cstheme="minorHAnsi"/>
          <w:b/>
          <w:sz w:val="32"/>
          <w:szCs w:val="32"/>
          <w:u w:val="single"/>
        </w:rPr>
        <w:t>2</w:t>
      </w:r>
      <w:r w:rsidR="00A41263">
        <w:rPr>
          <w:rFonts w:asciiTheme="minorHAnsi" w:hAnsiTheme="minorHAnsi" w:cstheme="minorHAnsi"/>
          <w:b/>
          <w:sz w:val="32"/>
          <w:szCs w:val="32"/>
          <w:u w:val="single"/>
        </w:rPr>
        <w:t>6</w:t>
      </w:r>
      <w:r w:rsidR="00460D9B">
        <w:rPr>
          <w:rFonts w:asciiTheme="minorHAnsi" w:hAnsiTheme="minorHAnsi" w:cstheme="minorHAnsi"/>
          <w:b/>
          <w:sz w:val="32"/>
          <w:szCs w:val="32"/>
          <w:u w:val="single"/>
        </w:rPr>
        <w:t xml:space="preserve"> / 202</w:t>
      </w:r>
      <w:r w:rsidR="00A41263">
        <w:rPr>
          <w:rFonts w:asciiTheme="minorHAnsi" w:hAnsiTheme="minorHAnsi" w:cstheme="minorHAnsi"/>
          <w:b/>
          <w:sz w:val="32"/>
          <w:szCs w:val="32"/>
          <w:u w:val="single"/>
        </w:rPr>
        <w:t>7</w:t>
      </w:r>
    </w:p>
    <w:p w14:paraId="546FA775" w14:textId="77777777" w:rsidR="00054D9A" w:rsidRPr="00054D9A" w:rsidRDefault="00054D9A" w:rsidP="00054D9A">
      <w:pPr>
        <w:rPr>
          <w:rFonts w:asciiTheme="minorHAnsi" w:hAnsiTheme="minorHAnsi" w:cstheme="minorHAnsi"/>
          <w:u w:val="single"/>
        </w:rPr>
      </w:pPr>
    </w:p>
    <w:p w14:paraId="5A7816DC" w14:textId="77777777" w:rsidR="00054D9A" w:rsidRPr="00054D9A" w:rsidRDefault="00054D9A" w:rsidP="00054D9A">
      <w:pPr>
        <w:rPr>
          <w:rFonts w:asciiTheme="minorHAnsi" w:hAnsiTheme="minorHAnsi" w:cstheme="minorHAnsi"/>
          <w:u w:val="single"/>
        </w:rPr>
      </w:pPr>
      <w:r w:rsidRPr="00054D9A">
        <w:rPr>
          <w:rFonts w:asciiTheme="minorHAnsi" w:hAnsiTheme="minorHAnsi" w:cstheme="minorHAnsi"/>
        </w:rPr>
        <w:t xml:space="preserve">1. </w:t>
      </w:r>
      <w:r w:rsidRPr="00054D9A">
        <w:rPr>
          <w:rFonts w:asciiTheme="minorHAnsi" w:hAnsiTheme="minorHAnsi" w:cstheme="minorHAnsi"/>
          <w:u w:val="single"/>
        </w:rPr>
        <w:t>Realizace aktivit ve vzdělávacím procesu</w:t>
      </w:r>
    </w:p>
    <w:p w14:paraId="4C11CA37" w14:textId="77777777" w:rsidR="00054D9A" w:rsidRPr="00054D9A" w:rsidRDefault="00054D9A" w:rsidP="00054D9A">
      <w:pPr>
        <w:rPr>
          <w:rFonts w:asciiTheme="minorHAnsi" w:hAnsiTheme="minorHAnsi" w:cstheme="minorHAnsi"/>
          <w:u w:val="single"/>
        </w:rPr>
      </w:pPr>
    </w:p>
    <w:tbl>
      <w:tblPr>
        <w:tblStyle w:val="Mkatabulky"/>
        <w:tblW w:w="10627" w:type="dxa"/>
        <w:tblLook w:val="04A0" w:firstRow="1" w:lastRow="0" w:firstColumn="1" w:lastColumn="0" w:noHBand="0" w:noVBand="1"/>
      </w:tblPr>
      <w:tblGrid>
        <w:gridCol w:w="1980"/>
        <w:gridCol w:w="3072"/>
        <w:gridCol w:w="2648"/>
        <w:gridCol w:w="2927"/>
      </w:tblGrid>
      <w:tr w:rsidR="00054D9A" w:rsidRPr="00A860AD" w14:paraId="2A672975" w14:textId="77777777" w:rsidTr="005D728C">
        <w:trPr>
          <w:trHeight w:val="768"/>
        </w:trPr>
        <w:tc>
          <w:tcPr>
            <w:tcW w:w="1980" w:type="dxa"/>
            <w:tcBorders>
              <w:bottom w:val="single" w:sz="4" w:space="0" w:color="auto"/>
            </w:tcBorders>
          </w:tcPr>
          <w:p w14:paraId="61878714" w14:textId="77777777" w:rsidR="00054D9A" w:rsidRPr="00A860AD" w:rsidRDefault="00054D9A" w:rsidP="00ED4EAA">
            <w:pPr>
              <w:rPr>
                <w:rFonts w:asciiTheme="minorHAnsi" w:hAnsiTheme="minorHAnsi" w:cstheme="minorHAnsi"/>
                <w:b/>
              </w:rPr>
            </w:pPr>
            <w:r w:rsidRPr="00A860AD">
              <w:rPr>
                <w:rFonts w:asciiTheme="minorHAnsi" w:hAnsiTheme="minorHAnsi" w:cstheme="minorHAnsi"/>
                <w:b/>
              </w:rPr>
              <w:t>Měsíc</w:t>
            </w:r>
          </w:p>
        </w:tc>
        <w:tc>
          <w:tcPr>
            <w:tcW w:w="3072" w:type="dxa"/>
          </w:tcPr>
          <w:p w14:paraId="27560812" w14:textId="77777777" w:rsidR="00054D9A" w:rsidRPr="00A860AD" w:rsidRDefault="00054D9A" w:rsidP="00ED4EAA">
            <w:pPr>
              <w:rPr>
                <w:rFonts w:asciiTheme="minorHAnsi" w:hAnsiTheme="minorHAnsi" w:cstheme="minorHAnsi"/>
                <w:b/>
              </w:rPr>
            </w:pPr>
            <w:r w:rsidRPr="00A860AD">
              <w:rPr>
                <w:rFonts w:asciiTheme="minorHAnsi" w:hAnsiTheme="minorHAnsi" w:cstheme="minorHAnsi"/>
                <w:b/>
              </w:rPr>
              <w:t>Akce</w:t>
            </w:r>
          </w:p>
        </w:tc>
        <w:tc>
          <w:tcPr>
            <w:tcW w:w="2648" w:type="dxa"/>
          </w:tcPr>
          <w:p w14:paraId="2A807368" w14:textId="77777777" w:rsidR="00054D9A" w:rsidRPr="00A860AD" w:rsidRDefault="00054D9A" w:rsidP="00ED4EAA">
            <w:pPr>
              <w:rPr>
                <w:rFonts w:asciiTheme="minorHAnsi" w:hAnsiTheme="minorHAnsi" w:cstheme="minorHAnsi"/>
                <w:b/>
              </w:rPr>
            </w:pPr>
            <w:r w:rsidRPr="00A860AD">
              <w:rPr>
                <w:rFonts w:asciiTheme="minorHAnsi" w:hAnsiTheme="minorHAnsi" w:cstheme="minorHAnsi"/>
                <w:b/>
              </w:rPr>
              <w:t>Třída</w:t>
            </w:r>
          </w:p>
        </w:tc>
        <w:tc>
          <w:tcPr>
            <w:tcW w:w="2927" w:type="dxa"/>
          </w:tcPr>
          <w:p w14:paraId="1CD82098" w14:textId="77777777" w:rsidR="00054D9A" w:rsidRPr="00A860AD" w:rsidRDefault="00054D9A" w:rsidP="00ED4EAA">
            <w:pPr>
              <w:rPr>
                <w:rFonts w:asciiTheme="minorHAnsi" w:hAnsiTheme="minorHAnsi" w:cstheme="minorHAnsi"/>
                <w:b/>
              </w:rPr>
            </w:pPr>
            <w:r w:rsidRPr="00A860AD">
              <w:rPr>
                <w:rFonts w:asciiTheme="minorHAnsi" w:hAnsiTheme="minorHAnsi" w:cstheme="minorHAnsi"/>
                <w:b/>
              </w:rPr>
              <w:t>Zodpovědné (spolupracující) osoby</w:t>
            </w:r>
          </w:p>
        </w:tc>
      </w:tr>
      <w:tr w:rsidR="002C484C" w:rsidRPr="00A860AD" w14:paraId="62EADC09" w14:textId="77777777" w:rsidTr="005D728C">
        <w:trPr>
          <w:trHeight w:val="39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AE36DC" w14:textId="77777777" w:rsidR="002C484C" w:rsidRPr="00A860AD" w:rsidRDefault="002C484C" w:rsidP="00ED4E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Září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007B6919" w14:textId="77777777" w:rsidR="002C484C" w:rsidRPr="00A860AD" w:rsidRDefault="002C484C" w:rsidP="00ED4E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Adaptační kurz</w:t>
            </w:r>
          </w:p>
        </w:tc>
        <w:tc>
          <w:tcPr>
            <w:tcW w:w="2648" w:type="dxa"/>
          </w:tcPr>
          <w:p w14:paraId="0B830E15" w14:textId="77777777" w:rsidR="003E4F2F" w:rsidRDefault="002C484C" w:rsidP="00ED4E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Prima,</w:t>
            </w:r>
          </w:p>
          <w:p w14:paraId="197B8906" w14:textId="74841E15" w:rsidR="002C484C" w:rsidRPr="00A860AD" w:rsidRDefault="002C484C" w:rsidP="00ED4E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</w:tcPr>
          <w:p w14:paraId="19B03B48" w14:textId="77777777" w:rsidR="00A41263" w:rsidRDefault="00A41263" w:rsidP="00975E0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Janák,</w:t>
            </w:r>
          </w:p>
          <w:p w14:paraId="56AEEAC5" w14:textId="77777777" w:rsidR="00A41263" w:rsidRDefault="00A41263" w:rsidP="00975E0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Štěrbová,</w:t>
            </w:r>
          </w:p>
          <w:p w14:paraId="5BD73CB4" w14:textId="77777777" w:rsidR="00A41263" w:rsidRDefault="00A41263" w:rsidP="00975E0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M. Hrdinová,</w:t>
            </w:r>
          </w:p>
          <w:p w14:paraId="01BF8610" w14:textId="3318DCB1" w:rsidR="00975E0B" w:rsidRDefault="00975E0B" w:rsidP="00975E0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Pernicová,</w:t>
            </w:r>
          </w:p>
          <w:p w14:paraId="04C05E35" w14:textId="0E33255C" w:rsidR="002C484C" w:rsidRPr="00A860AD" w:rsidRDefault="00A860AD" w:rsidP="00975E0B">
            <w:pPr>
              <w:outlineLvl w:val="0"/>
              <w:rPr>
                <w:rFonts w:asciiTheme="minorHAnsi" w:hAnsiTheme="minorHAnsi" w:cstheme="minorHAnsi"/>
              </w:rPr>
            </w:pPr>
            <w:r w:rsidRPr="00E42001">
              <w:rPr>
                <w:rFonts w:asciiTheme="minorHAnsi" w:hAnsiTheme="minorHAnsi" w:cstheme="minorHAnsi"/>
              </w:rPr>
              <w:t xml:space="preserve">organizace Duha </w:t>
            </w:r>
            <w:proofErr w:type="spellStart"/>
            <w:r w:rsidRPr="00E42001">
              <w:rPr>
                <w:rFonts w:asciiTheme="minorHAnsi" w:hAnsiTheme="minorHAnsi" w:cstheme="minorHAnsi"/>
              </w:rPr>
              <w:t>Keška</w:t>
            </w:r>
            <w:proofErr w:type="spellEnd"/>
            <w:r>
              <w:rPr>
                <w:rFonts w:asciiTheme="minorHAnsi" w:hAnsiTheme="minorHAnsi" w:cstheme="minorHAnsi"/>
              </w:rPr>
              <w:t>,</w:t>
            </w:r>
          </w:p>
        </w:tc>
      </w:tr>
      <w:tr w:rsidR="00A860AD" w:rsidRPr="00A860AD" w14:paraId="77678CFB" w14:textId="77777777" w:rsidTr="005D728C">
        <w:trPr>
          <w:trHeight w:val="39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083BBB" w14:textId="77777777" w:rsidR="00A860AD" w:rsidRPr="00A860AD" w:rsidRDefault="00A860AD" w:rsidP="00A860AD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41E85571" w14:textId="6691FFE3" w:rsidR="00A860AD" w:rsidRPr="00A860AD" w:rsidRDefault="00A860AD" w:rsidP="00A860AD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Zásady bezpečné práce ve škole i v životě, první pomoc v laboratoři</w:t>
            </w:r>
          </w:p>
        </w:tc>
        <w:tc>
          <w:tcPr>
            <w:tcW w:w="2648" w:type="dxa"/>
          </w:tcPr>
          <w:p w14:paraId="08A360B5" w14:textId="5AD95F9E" w:rsidR="003E4F2F" w:rsidRDefault="00A41263" w:rsidP="00A860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Sekunda</w:t>
            </w:r>
            <w:r w:rsidR="00A860AD" w:rsidRPr="00A860AD">
              <w:rPr>
                <w:rFonts w:asciiTheme="minorHAnsi" w:hAnsiTheme="minorHAnsi" w:cstheme="minorHAnsi"/>
              </w:rPr>
              <w:t xml:space="preserve">, </w:t>
            </w:r>
          </w:p>
          <w:p w14:paraId="37540BF8" w14:textId="4D49A371" w:rsidR="00BB564A" w:rsidRDefault="00A41263" w:rsidP="00A860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</w:t>
            </w:r>
            <w:r w:rsidR="00A860AD" w:rsidRPr="00A860AD">
              <w:rPr>
                <w:rFonts w:asciiTheme="minorHAnsi" w:hAnsiTheme="minorHAnsi" w:cstheme="minorHAnsi"/>
              </w:rPr>
              <w:t xml:space="preserve">, </w:t>
            </w:r>
            <w:r w:rsidR="00354F9E" w:rsidRPr="00354F9E">
              <w:rPr>
                <w:rFonts w:asciiTheme="minorHAnsi" w:hAnsiTheme="minorHAnsi" w:cstheme="minorHAnsi"/>
              </w:rPr>
              <w:t>1. ročník,</w:t>
            </w:r>
            <w:r w:rsidR="00354F9E">
              <w:rPr>
                <w:rFonts w:asciiTheme="minorHAnsi" w:hAnsiTheme="minorHAnsi" w:cstheme="minorHAnsi"/>
              </w:rPr>
              <w:t xml:space="preserve"> </w:t>
            </w:r>
            <w:r w:rsidR="00A860AD" w:rsidRPr="00A860AD">
              <w:rPr>
                <w:rFonts w:asciiTheme="minorHAnsi" w:hAnsiTheme="minorHAnsi" w:cstheme="minorHAnsi"/>
              </w:rPr>
              <w:t>Tercie, Kvarta, 2. ročník</w:t>
            </w:r>
            <w:r w:rsidR="00A860AD">
              <w:rPr>
                <w:rFonts w:asciiTheme="minorHAnsi" w:hAnsiTheme="minorHAnsi" w:cstheme="minorHAnsi"/>
              </w:rPr>
              <w:t xml:space="preserve">, </w:t>
            </w:r>
            <w:r w:rsidR="00003548">
              <w:rPr>
                <w:rFonts w:asciiTheme="minorHAnsi" w:hAnsiTheme="minorHAnsi" w:cstheme="minorHAnsi"/>
              </w:rPr>
              <w:t>K</w:t>
            </w:r>
            <w:r w:rsidR="00BB564A">
              <w:rPr>
                <w:rFonts w:asciiTheme="minorHAnsi" w:hAnsiTheme="minorHAnsi" w:cstheme="minorHAnsi"/>
              </w:rPr>
              <w:t>vinta</w:t>
            </w:r>
            <w:r w:rsidR="00354F9E">
              <w:rPr>
                <w:rFonts w:asciiTheme="minorHAnsi" w:hAnsiTheme="minorHAnsi" w:cstheme="minorHAnsi"/>
              </w:rPr>
              <w:t>,</w:t>
            </w:r>
            <w:r w:rsidR="00354F9E" w:rsidRPr="00A860AD">
              <w:rPr>
                <w:rFonts w:asciiTheme="minorHAnsi" w:hAnsiTheme="minorHAnsi" w:cstheme="minorHAnsi"/>
              </w:rPr>
              <w:t xml:space="preserve"> </w:t>
            </w:r>
            <w:r w:rsidR="00354F9E">
              <w:rPr>
                <w:rFonts w:asciiTheme="minorHAnsi" w:hAnsiTheme="minorHAnsi" w:cstheme="minorHAnsi"/>
              </w:rPr>
              <w:t>3</w:t>
            </w:r>
            <w:r w:rsidR="00354F9E" w:rsidRPr="00A860AD">
              <w:rPr>
                <w:rFonts w:asciiTheme="minorHAnsi" w:hAnsiTheme="minorHAnsi" w:cstheme="minorHAnsi"/>
              </w:rPr>
              <w:t>. ročník,</w:t>
            </w:r>
          </w:p>
          <w:p w14:paraId="1197649B" w14:textId="6944A311" w:rsidR="00A860AD" w:rsidRPr="00A860AD" w:rsidRDefault="00354F9E" w:rsidP="00A860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="00BB564A" w:rsidRPr="00A860AD">
              <w:rPr>
                <w:rFonts w:asciiTheme="minorHAnsi" w:hAnsiTheme="minorHAnsi" w:cstheme="minorHAnsi"/>
              </w:rPr>
              <w:t>. ročník</w:t>
            </w:r>
            <w:r w:rsidR="00A41263">
              <w:rPr>
                <w:rFonts w:asciiTheme="minorHAnsi" w:hAnsiTheme="minorHAnsi" w:cstheme="minorHAnsi"/>
              </w:rPr>
              <w:t xml:space="preserve">, </w:t>
            </w:r>
            <w:r w:rsidR="00A860AD" w:rsidRPr="00A860AD">
              <w:rPr>
                <w:rFonts w:asciiTheme="minorHAnsi" w:hAnsiTheme="minorHAnsi" w:cstheme="minorHAnsi"/>
              </w:rPr>
              <w:t>Sexta</w:t>
            </w:r>
          </w:p>
        </w:tc>
        <w:tc>
          <w:tcPr>
            <w:tcW w:w="2927" w:type="dxa"/>
          </w:tcPr>
          <w:p w14:paraId="534A7608" w14:textId="77777777" w:rsidR="00BB564A" w:rsidRDefault="00BB564A" w:rsidP="00A860AD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Z. Ondroušková,</w:t>
            </w:r>
          </w:p>
          <w:p w14:paraId="00592831" w14:textId="5984B617" w:rsidR="00A860AD" w:rsidRPr="00A860AD" w:rsidRDefault="00A860AD" w:rsidP="00A860AD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Mgr. H. Nejezchlebová</w:t>
            </w:r>
          </w:p>
        </w:tc>
      </w:tr>
      <w:tr w:rsidR="00320304" w:rsidRPr="00A860AD" w14:paraId="2EE8CC69" w14:textId="77777777" w:rsidTr="005D728C">
        <w:trPr>
          <w:trHeight w:val="377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DCD8B" w14:textId="77777777" w:rsidR="00320304" w:rsidRPr="00A860AD" w:rsidRDefault="00320304" w:rsidP="00ED4EA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70831A25" w14:textId="6CE79873" w:rsidR="00320304" w:rsidRPr="00A860AD" w:rsidRDefault="00320304" w:rsidP="00ED4E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Tvorba pravidel třídy</w:t>
            </w:r>
          </w:p>
        </w:tc>
        <w:tc>
          <w:tcPr>
            <w:tcW w:w="2648" w:type="dxa"/>
          </w:tcPr>
          <w:p w14:paraId="708EF6AC" w14:textId="65F0DA26" w:rsidR="00320304" w:rsidRDefault="00320304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</w:tcPr>
          <w:p w14:paraId="379A20CB" w14:textId="2B28E9E9" w:rsidR="00320304" w:rsidRDefault="00320304" w:rsidP="000035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</w:t>
            </w:r>
          </w:p>
        </w:tc>
      </w:tr>
      <w:tr w:rsidR="002C484C" w:rsidRPr="00A860AD" w14:paraId="5157A486" w14:textId="77777777" w:rsidTr="005D728C">
        <w:trPr>
          <w:trHeight w:val="377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986754" w14:textId="77777777" w:rsidR="002C484C" w:rsidRPr="00A860AD" w:rsidRDefault="002C484C" w:rsidP="00ED4EA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23C0EA31" w14:textId="77777777" w:rsidR="002C484C" w:rsidRPr="00A860AD" w:rsidRDefault="002C484C" w:rsidP="00ED4E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Trh práce, profesní volba</w:t>
            </w:r>
          </w:p>
        </w:tc>
        <w:tc>
          <w:tcPr>
            <w:tcW w:w="2648" w:type="dxa"/>
          </w:tcPr>
          <w:p w14:paraId="75B9F8EF" w14:textId="77777777" w:rsidR="00A41263" w:rsidRDefault="00354F9E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 w:rsidR="00A41263">
              <w:rPr>
                <w:rFonts w:asciiTheme="minorHAnsi" w:hAnsiTheme="minorHAnsi" w:cstheme="minorHAnsi"/>
              </w:rPr>
              <w:t>,</w:t>
            </w:r>
          </w:p>
          <w:p w14:paraId="3AE52A20" w14:textId="2A0DFD45" w:rsidR="002C484C" w:rsidRPr="00A860AD" w:rsidRDefault="00354F9E" w:rsidP="00A41263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Sexta</w:t>
            </w:r>
          </w:p>
        </w:tc>
        <w:tc>
          <w:tcPr>
            <w:tcW w:w="2927" w:type="dxa"/>
          </w:tcPr>
          <w:p w14:paraId="634BE0E5" w14:textId="77777777" w:rsidR="00354F9E" w:rsidRDefault="00A41263" w:rsidP="000035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Popelka,</w:t>
            </w:r>
          </w:p>
          <w:p w14:paraId="048DDCAE" w14:textId="1A001FF3" w:rsidR="00A41263" w:rsidRPr="00A860AD" w:rsidRDefault="00A41263" w:rsidP="0000354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Sotolářová</w:t>
            </w:r>
          </w:p>
        </w:tc>
      </w:tr>
      <w:tr w:rsidR="00BD3380" w:rsidRPr="00A860AD" w14:paraId="6688656E" w14:textId="77777777" w:rsidTr="005D728C">
        <w:trPr>
          <w:trHeight w:val="377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C6E92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4B7AC795" w14:textId="5C4AE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Vztahy mezi lidmi a zásady lidského soužití</w:t>
            </w:r>
          </w:p>
        </w:tc>
        <w:tc>
          <w:tcPr>
            <w:tcW w:w="2648" w:type="dxa"/>
          </w:tcPr>
          <w:p w14:paraId="73982A22" w14:textId="77777777" w:rsidR="00BD3380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Prima,</w:t>
            </w:r>
          </w:p>
          <w:p w14:paraId="795A0CFF" w14:textId="77777777" w:rsidR="00A41263" w:rsidRDefault="00BD3380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 w:rsidR="00A41263">
              <w:rPr>
                <w:rFonts w:asciiTheme="minorHAnsi" w:hAnsiTheme="minorHAnsi" w:cstheme="minorHAnsi"/>
              </w:rPr>
              <w:t>,</w:t>
            </w:r>
          </w:p>
          <w:p w14:paraId="4047723A" w14:textId="2C8159AD" w:rsidR="00BD3380" w:rsidRPr="00A860AD" w:rsidRDefault="00BD3380" w:rsidP="00A41263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Sexta</w:t>
            </w:r>
          </w:p>
        </w:tc>
        <w:tc>
          <w:tcPr>
            <w:tcW w:w="2927" w:type="dxa"/>
          </w:tcPr>
          <w:p w14:paraId="0B70A8D9" w14:textId="77777777" w:rsidR="00A41263" w:rsidRDefault="00A41263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Janák,</w:t>
            </w:r>
          </w:p>
          <w:p w14:paraId="3DABE3CE" w14:textId="77777777" w:rsidR="00A41263" w:rsidRDefault="00A41263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Popelka,</w:t>
            </w:r>
          </w:p>
          <w:p w14:paraId="0FF5DF68" w14:textId="064F1DEC" w:rsidR="00BD3380" w:rsidRPr="00A860AD" w:rsidRDefault="00A41263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Sotolářová</w:t>
            </w:r>
          </w:p>
        </w:tc>
      </w:tr>
      <w:tr w:rsidR="00BD3380" w:rsidRPr="00A860AD" w14:paraId="76A393DD" w14:textId="77777777" w:rsidTr="005D728C">
        <w:trPr>
          <w:trHeight w:val="377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A213F0" w14:textId="3E763D1F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22E3C0F2" w14:textId="62776E43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Ochrana člověka za mimořádných událostí</w:t>
            </w:r>
          </w:p>
        </w:tc>
        <w:tc>
          <w:tcPr>
            <w:tcW w:w="2648" w:type="dxa"/>
          </w:tcPr>
          <w:p w14:paraId="1ACDE87E" w14:textId="00E14BC0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Prima</w:t>
            </w:r>
          </w:p>
          <w:p w14:paraId="166DC6D4" w14:textId="41288139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927" w:type="dxa"/>
          </w:tcPr>
          <w:p w14:paraId="0C716E5D" w14:textId="6B322A60" w:rsidR="00BD3380" w:rsidRPr="00A860AD" w:rsidRDefault="00A41263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H. Nejezchlebová</w:t>
            </w:r>
          </w:p>
        </w:tc>
      </w:tr>
      <w:tr w:rsidR="00BD3380" w:rsidRPr="00A860AD" w14:paraId="42E63CA0" w14:textId="77777777" w:rsidTr="005D728C">
        <w:trPr>
          <w:trHeight w:val="377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4F940E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49EF9BBA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Charitativní sbírka</w:t>
            </w:r>
          </w:p>
        </w:tc>
        <w:tc>
          <w:tcPr>
            <w:tcW w:w="2648" w:type="dxa"/>
          </w:tcPr>
          <w:p w14:paraId="083602B8" w14:textId="4523DFC5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Tercie </w:t>
            </w:r>
          </w:p>
        </w:tc>
        <w:tc>
          <w:tcPr>
            <w:tcW w:w="2927" w:type="dxa"/>
          </w:tcPr>
          <w:p w14:paraId="0C4C59B8" w14:textId="028C6CA3" w:rsidR="00BD3380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Mgr. Hana Nejezchlebová</w:t>
            </w:r>
            <w:r>
              <w:rPr>
                <w:rFonts w:asciiTheme="minorHAnsi" w:hAnsiTheme="minorHAnsi" w:cstheme="minorHAnsi"/>
              </w:rPr>
              <w:t>,</w:t>
            </w:r>
          </w:p>
          <w:p w14:paraId="1B12FFA6" w14:textId="7CEA7C1B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Mgr. </w:t>
            </w:r>
            <w:r w:rsidR="00A41263">
              <w:rPr>
                <w:rFonts w:asciiTheme="minorHAnsi" w:hAnsiTheme="minorHAnsi" w:cstheme="minorHAnsi"/>
              </w:rPr>
              <w:t xml:space="preserve">T. </w:t>
            </w:r>
            <w:proofErr w:type="spellStart"/>
            <w:r w:rsidR="00A41263">
              <w:rPr>
                <w:rFonts w:asciiTheme="minorHAnsi" w:hAnsiTheme="minorHAnsi" w:cstheme="minorHAnsi"/>
              </w:rPr>
              <w:t>Ghaloomová</w:t>
            </w:r>
            <w:proofErr w:type="spellEnd"/>
          </w:p>
        </w:tc>
      </w:tr>
      <w:tr w:rsidR="00BD3380" w:rsidRPr="00A860AD" w14:paraId="46C109A0" w14:textId="77777777" w:rsidTr="005D728C">
        <w:trPr>
          <w:trHeight w:val="390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170B6DD4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Říjen</w:t>
            </w:r>
          </w:p>
        </w:tc>
        <w:tc>
          <w:tcPr>
            <w:tcW w:w="3072" w:type="dxa"/>
          </w:tcPr>
          <w:p w14:paraId="2C8113E4" w14:textId="1DCE099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Sociální dovednosti podobné při řešení mimořádných událostí</w:t>
            </w:r>
          </w:p>
        </w:tc>
        <w:tc>
          <w:tcPr>
            <w:tcW w:w="2648" w:type="dxa"/>
          </w:tcPr>
          <w:p w14:paraId="350BCEAC" w14:textId="77777777" w:rsidR="005D728C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Tercie, </w:t>
            </w:r>
          </w:p>
          <w:p w14:paraId="6EE4DC4E" w14:textId="2ECE226F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</w:tcPr>
          <w:p w14:paraId="5187E625" w14:textId="77777777" w:rsidR="00BD3380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</w:t>
            </w:r>
            <w:r w:rsidR="005D728C">
              <w:rPr>
                <w:rFonts w:asciiTheme="minorHAnsi" w:hAnsiTheme="minorHAnsi" w:cstheme="minorHAnsi"/>
              </w:rPr>
              <w:t>,</w:t>
            </w:r>
          </w:p>
          <w:p w14:paraId="5CE48B4E" w14:textId="27EAE392" w:rsidR="005D728C" w:rsidRPr="00A860AD" w:rsidRDefault="005D728C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Jančík</w:t>
            </w:r>
          </w:p>
        </w:tc>
      </w:tr>
      <w:tr w:rsidR="00BD3380" w:rsidRPr="00A860AD" w14:paraId="7DE6DA7A" w14:textId="77777777" w:rsidTr="005D728C">
        <w:trPr>
          <w:trHeight w:val="390"/>
        </w:trPr>
        <w:tc>
          <w:tcPr>
            <w:tcW w:w="1980" w:type="dxa"/>
            <w:vMerge/>
          </w:tcPr>
          <w:p w14:paraId="2AD7C30B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326243E1" w14:textId="27ABFDCF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Stres, antistresový program</w:t>
            </w:r>
          </w:p>
        </w:tc>
        <w:tc>
          <w:tcPr>
            <w:tcW w:w="2648" w:type="dxa"/>
          </w:tcPr>
          <w:p w14:paraId="7ED2E221" w14:textId="16B29666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</w:tcPr>
          <w:p w14:paraId="7B3A128E" w14:textId="2A7AE489" w:rsidR="00BD3380" w:rsidRPr="00A860AD" w:rsidRDefault="00A41263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</w:t>
            </w:r>
          </w:p>
        </w:tc>
      </w:tr>
      <w:tr w:rsidR="00BD3380" w:rsidRPr="00A860AD" w14:paraId="2A68F9F2" w14:textId="77777777" w:rsidTr="005D728C">
        <w:trPr>
          <w:trHeight w:val="390"/>
        </w:trPr>
        <w:tc>
          <w:tcPr>
            <w:tcW w:w="1980" w:type="dxa"/>
            <w:vMerge/>
          </w:tcPr>
          <w:p w14:paraId="5E41D0E2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1DF7592D" w14:textId="1776D622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Šikana</w:t>
            </w:r>
            <w:r>
              <w:rPr>
                <w:rFonts w:asciiTheme="minorHAnsi" w:hAnsiTheme="minorHAnsi" w:cstheme="minorHAnsi"/>
              </w:rPr>
              <w:t>, kyberšikana</w:t>
            </w:r>
          </w:p>
        </w:tc>
        <w:tc>
          <w:tcPr>
            <w:tcW w:w="2648" w:type="dxa"/>
          </w:tcPr>
          <w:p w14:paraId="7145F649" w14:textId="77777777" w:rsidR="00BD3380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Prima, </w:t>
            </w:r>
          </w:p>
          <w:p w14:paraId="3524DC7B" w14:textId="2D4954C6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</w:tcPr>
          <w:p w14:paraId="3901FF0F" w14:textId="77777777" w:rsidR="00BD3380" w:rsidRDefault="00A41263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Janák,</w:t>
            </w:r>
          </w:p>
          <w:p w14:paraId="622B18F2" w14:textId="603BD206" w:rsidR="00A41263" w:rsidRPr="00A860AD" w:rsidRDefault="00A41263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H. Nejezchlebová</w:t>
            </w:r>
          </w:p>
        </w:tc>
      </w:tr>
      <w:tr w:rsidR="00BD3380" w:rsidRPr="00A860AD" w14:paraId="3623EBA1" w14:textId="77777777" w:rsidTr="005D728C">
        <w:trPr>
          <w:trHeight w:val="390"/>
        </w:trPr>
        <w:tc>
          <w:tcPr>
            <w:tcW w:w="1980" w:type="dxa"/>
            <w:vMerge/>
          </w:tcPr>
          <w:p w14:paraId="0C68BB5C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28E86D8C" w14:textId="5177783A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Rizika dospívání </w:t>
            </w:r>
          </w:p>
        </w:tc>
        <w:tc>
          <w:tcPr>
            <w:tcW w:w="2648" w:type="dxa"/>
          </w:tcPr>
          <w:p w14:paraId="77BF6561" w14:textId="6F4C314B" w:rsidR="00BD3380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</w:tcPr>
          <w:p w14:paraId="04A12C0F" w14:textId="70FF7EAF" w:rsidR="00BD3380" w:rsidRDefault="00A41263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</w:t>
            </w:r>
          </w:p>
        </w:tc>
      </w:tr>
      <w:tr w:rsidR="00BD3380" w:rsidRPr="00A860AD" w14:paraId="4E19B601" w14:textId="77777777" w:rsidTr="005D728C">
        <w:trPr>
          <w:trHeight w:val="390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769B143E" w14:textId="0613AB60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3664758D" w14:textId="5AAA530E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Duševní hygiena, psychopatologická prevence</w:t>
            </w:r>
          </w:p>
        </w:tc>
        <w:tc>
          <w:tcPr>
            <w:tcW w:w="2648" w:type="dxa"/>
          </w:tcPr>
          <w:p w14:paraId="02C29BDF" w14:textId="77777777" w:rsidR="00A41263" w:rsidRDefault="00BB50CE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 w:rsidR="00A41263">
              <w:rPr>
                <w:rFonts w:asciiTheme="minorHAnsi" w:hAnsiTheme="minorHAnsi" w:cstheme="minorHAnsi"/>
              </w:rPr>
              <w:t>,</w:t>
            </w:r>
          </w:p>
          <w:p w14:paraId="46FE72C5" w14:textId="3A379E59" w:rsidR="00BD3380" w:rsidRPr="00A860AD" w:rsidRDefault="00BB50CE" w:rsidP="00A41263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Sexta </w:t>
            </w:r>
          </w:p>
        </w:tc>
        <w:tc>
          <w:tcPr>
            <w:tcW w:w="2927" w:type="dxa"/>
          </w:tcPr>
          <w:p w14:paraId="224F04F6" w14:textId="77777777" w:rsidR="00A41263" w:rsidRDefault="00A41263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Popelka,</w:t>
            </w:r>
          </w:p>
          <w:p w14:paraId="724B4EC4" w14:textId="4C7E2510" w:rsidR="00BD3380" w:rsidRPr="00A860AD" w:rsidRDefault="00A41263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Sotolářová</w:t>
            </w:r>
          </w:p>
        </w:tc>
      </w:tr>
      <w:tr w:rsidR="00BD3380" w:rsidRPr="00A860AD" w14:paraId="0AE714C8" w14:textId="77777777" w:rsidTr="005D728C">
        <w:trPr>
          <w:trHeight w:val="319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B68277E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Listopad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75BFF286" w14:textId="5AEDDE7D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Problémy v mezilidských vztazích</w:t>
            </w:r>
          </w:p>
        </w:tc>
        <w:tc>
          <w:tcPr>
            <w:tcW w:w="2648" w:type="dxa"/>
          </w:tcPr>
          <w:p w14:paraId="3743F1C6" w14:textId="77777777" w:rsidR="005D728C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Tercie, </w:t>
            </w:r>
          </w:p>
          <w:p w14:paraId="5FC7F224" w14:textId="79290F7C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</w:tcPr>
          <w:p w14:paraId="6E8BD1E9" w14:textId="77777777" w:rsidR="005D728C" w:rsidRDefault="005D728C" w:rsidP="005D728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Popelka,</w:t>
            </w:r>
          </w:p>
          <w:p w14:paraId="14A14BD6" w14:textId="0500B875" w:rsidR="00BD3380" w:rsidRPr="00A860AD" w:rsidRDefault="005D728C" w:rsidP="005D728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Jančík</w:t>
            </w:r>
          </w:p>
        </w:tc>
      </w:tr>
      <w:tr w:rsidR="00BD3380" w:rsidRPr="00A860AD" w14:paraId="66B70E1E" w14:textId="77777777" w:rsidTr="005D728C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884A1D" w14:textId="77777777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449030B2" w14:textId="54CD2728" w:rsidR="00BD3380" w:rsidRPr="00A860AD" w:rsidRDefault="00BD3380" w:rsidP="00BD3380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Zdraví způsob života</w:t>
            </w:r>
          </w:p>
        </w:tc>
        <w:tc>
          <w:tcPr>
            <w:tcW w:w="2648" w:type="dxa"/>
          </w:tcPr>
          <w:p w14:paraId="3117CC05" w14:textId="77777777" w:rsidR="00A41263" w:rsidRDefault="00BB50CE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 w:rsidR="00A41263">
              <w:rPr>
                <w:rFonts w:asciiTheme="minorHAnsi" w:hAnsiTheme="minorHAnsi" w:cstheme="minorHAnsi"/>
              </w:rPr>
              <w:t>,</w:t>
            </w:r>
          </w:p>
          <w:p w14:paraId="6AA907A9" w14:textId="10F8BA82" w:rsidR="00BD3380" w:rsidRPr="00A860AD" w:rsidRDefault="00BB50CE" w:rsidP="00A41263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Sexta</w:t>
            </w:r>
          </w:p>
        </w:tc>
        <w:tc>
          <w:tcPr>
            <w:tcW w:w="2927" w:type="dxa"/>
          </w:tcPr>
          <w:p w14:paraId="1E60AC88" w14:textId="77777777" w:rsidR="00A41263" w:rsidRDefault="00A41263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Popelka,</w:t>
            </w:r>
          </w:p>
          <w:p w14:paraId="7197C6EB" w14:textId="7DC7AF73" w:rsidR="00BD3380" w:rsidRPr="00A860AD" w:rsidRDefault="00A41263" w:rsidP="00A4126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Sotolářová</w:t>
            </w:r>
          </w:p>
        </w:tc>
      </w:tr>
      <w:tr w:rsidR="00320304" w:rsidRPr="00A860AD" w14:paraId="7B5BBE51" w14:textId="77777777" w:rsidTr="005D728C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F6D172A" w14:textId="77777777" w:rsidR="00320304" w:rsidRPr="00A860AD" w:rsidRDefault="00320304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70BC8955" w14:textId="77777777" w:rsidR="005D728C" w:rsidRDefault="00320304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Bezpečnost, digitální identita, bezpečně </w:t>
            </w:r>
          </w:p>
          <w:p w14:paraId="671E6066" w14:textId="7C695A5C" w:rsidR="00320304" w:rsidRPr="006E0A6A" w:rsidRDefault="00320304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 kyberprostoru</w:t>
            </w:r>
          </w:p>
        </w:tc>
        <w:tc>
          <w:tcPr>
            <w:tcW w:w="2648" w:type="dxa"/>
          </w:tcPr>
          <w:p w14:paraId="13652776" w14:textId="3DAD0DCA" w:rsidR="00320304" w:rsidRPr="006E0A6A" w:rsidRDefault="00320304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Sekunda</w:t>
            </w:r>
          </w:p>
        </w:tc>
        <w:tc>
          <w:tcPr>
            <w:tcW w:w="2927" w:type="dxa"/>
          </w:tcPr>
          <w:p w14:paraId="2AA79DC1" w14:textId="619FFCB2" w:rsidR="00320304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Z. Ondroušková</w:t>
            </w:r>
          </w:p>
        </w:tc>
      </w:tr>
      <w:tr w:rsidR="00320304" w:rsidRPr="00A860AD" w14:paraId="01811C7F" w14:textId="77777777" w:rsidTr="005D728C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4C862D" w14:textId="6533C05E" w:rsidR="00320304" w:rsidRPr="00A860AD" w:rsidRDefault="00320304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14:paraId="01C44A3D" w14:textId="2CF49883" w:rsidR="00320304" w:rsidRPr="006E0A6A" w:rsidRDefault="00320304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Psychické procesy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6260AA20" w14:textId="2A9AC7B7" w:rsidR="00320304" w:rsidRPr="006E0A6A" w:rsidRDefault="00320304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  <w:tcBorders>
              <w:bottom w:val="single" w:sz="4" w:space="0" w:color="auto"/>
            </w:tcBorders>
          </w:tcPr>
          <w:p w14:paraId="316B6EA9" w14:textId="3CE2F3E7" w:rsidR="00320304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Jančík</w:t>
            </w:r>
          </w:p>
        </w:tc>
      </w:tr>
      <w:tr w:rsidR="006E0A6A" w:rsidRPr="00A860AD" w14:paraId="673B488A" w14:textId="77777777" w:rsidTr="005D728C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BC4C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14:paraId="12FF9178" w14:textId="45E8B946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proofErr w:type="gramStart"/>
            <w:r w:rsidRPr="006E0A6A">
              <w:rPr>
                <w:rFonts w:asciiTheme="minorHAnsi" w:hAnsiTheme="minorHAnsi" w:cstheme="minorHAnsi"/>
              </w:rPr>
              <w:t xml:space="preserve">Právo - </w:t>
            </w:r>
            <w:r w:rsidR="00320304">
              <w:rPr>
                <w:rFonts w:asciiTheme="minorHAnsi" w:hAnsiTheme="minorHAnsi" w:cstheme="minorHAnsi"/>
              </w:rPr>
              <w:t>občanské</w:t>
            </w:r>
            <w:proofErr w:type="gramEnd"/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717C649C" w14:textId="227B0D94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6E0A6A">
              <w:rPr>
                <w:rFonts w:asciiTheme="minorHAnsi" w:hAnsiTheme="minorHAnsi" w:cstheme="minorHAnsi"/>
              </w:rPr>
              <w:t>Kvarta, 2. ročník</w:t>
            </w:r>
          </w:p>
        </w:tc>
        <w:tc>
          <w:tcPr>
            <w:tcW w:w="2927" w:type="dxa"/>
            <w:tcBorders>
              <w:bottom w:val="single" w:sz="4" w:space="0" w:color="auto"/>
            </w:tcBorders>
          </w:tcPr>
          <w:p w14:paraId="4C2CA178" w14:textId="0C177ED5" w:rsidR="006E0A6A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</w:t>
            </w:r>
          </w:p>
        </w:tc>
      </w:tr>
      <w:tr w:rsidR="006E0A6A" w:rsidRPr="00A860AD" w14:paraId="026B7C9D" w14:textId="77777777" w:rsidTr="005D728C">
        <w:trPr>
          <w:trHeight w:val="390"/>
        </w:trPr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14:paraId="01D1D3DA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lastRenderedPageBreak/>
              <w:t>Prosinec</w:t>
            </w:r>
          </w:p>
        </w:tc>
        <w:tc>
          <w:tcPr>
            <w:tcW w:w="3072" w:type="dxa"/>
            <w:tcBorders>
              <w:top w:val="single" w:sz="4" w:space="0" w:color="auto"/>
            </w:tcBorders>
          </w:tcPr>
          <w:p w14:paraId="69B91601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Vztahy a osobní rozvoj</w:t>
            </w:r>
          </w:p>
        </w:tc>
        <w:tc>
          <w:tcPr>
            <w:tcW w:w="2648" w:type="dxa"/>
            <w:tcBorders>
              <w:top w:val="single" w:sz="4" w:space="0" w:color="auto"/>
            </w:tcBorders>
          </w:tcPr>
          <w:p w14:paraId="7C8E0CF6" w14:textId="0F14ACD2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  <w:tcBorders>
              <w:top w:val="single" w:sz="4" w:space="0" w:color="auto"/>
            </w:tcBorders>
          </w:tcPr>
          <w:p w14:paraId="70944016" w14:textId="108FEDBD" w:rsidR="006E0A6A" w:rsidRPr="00A860AD" w:rsidRDefault="00A41263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</w:t>
            </w:r>
          </w:p>
        </w:tc>
      </w:tr>
      <w:tr w:rsidR="006E0A6A" w:rsidRPr="00A860AD" w14:paraId="721F5872" w14:textId="77777777" w:rsidTr="005D728C">
        <w:trPr>
          <w:trHeight w:val="390"/>
        </w:trPr>
        <w:tc>
          <w:tcPr>
            <w:tcW w:w="1980" w:type="dxa"/>
            <w:vMerge w:val="restart"/>
            <w:tcBorders>
              <w:top w:val="nil"/>
            </w:tcBorders>
          </w:tcPr>
          <w:p w14:paraId="709846CF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1CE160C0" w14:textId="44FEC214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Manipulativní reklama </w:t>
            </w:r>
          </w:p>
        </w:tc>
        <w:tc>
          <w:tcPr>
            <w:tcW w:w="2648" w:type="dxa"/>
          </w:tcPr>
          <w:p w14:paraId="0D495F60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Sekunda</w:t>
            </w:r>
          </w:p>
        </w:tc>
        <w:tc>
          <w:tcPr>
            <w:tcW w:w="2927" w:type="dxa"/>
          </w:tcPr>
          <w:p w14:paraId="52DC8D23" w14:textId="4B30176E" w:rsidR="006E0A6A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Z. Ondroušková</w:t>
            </w:r>
          </w:p>
        </w:tc>
      </w:tr>
      <w:tr w:rsidR="006E0A6A" w:rsidRPr="00A860AD" w14:paraId="60839EEE" w14:textId="77777777" w:rsidTr="005D728C">
        <w:trPr>
          <w:trHeight w:val="390"/>
        </w:trPr>
        <w:tc>
          <w:tcPr>
            <w:tcW w:w="1980" w:type="dxa"/>
            <w:vMerge/>
          </w:tcPr>
          <w:p w14:paraId="64B2840D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2F80CC8D" w14:textId="09CC7579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Návykové látky – klasifikace, vlastnosti, vliv na organismus</w:t>
            </w:r>
          </w:p>
        </w:tc>
        <w:tc>
          <w:tcPr>
            <w:tcW w:w="2648" w:type="dxa"/>
          </w:tcPr>
          <w:p w14:paraId="7B34114A" w14:textId="2A87D6D4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>
              <w:rPr>
                <w:rFonts w:asciiTheme="minorHAnsi" w:hAnsiTheme="minorHAnsi" w:cstheme="minorHAnsi"/>
              </w:rPr>
              <w:t>, kvinta</w:t>
            </w:r>
          </w:p>
        </w:tc>
        <w:tc>
          <w:tcPr>
            <w:tcW w:w="2927" w:type="dxa"/>
          </w:tcPr>
          <w:p w14:paraId="17883C72" w14:textId="1FE243CF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Mgr. H. Nejezchlebová</w:t>
            </w:r>
          </w:p>
        </w:tc>
      </w:tr>
      <w:tr w:rsidR="006E0A6A" w:rsidRPr="00A860AD" w14:paraId="0C1B6944" w14:textId="77777777" w:rsidTr="005D728C">
        <w:trPr>
          <w:trHeight w:val="390"/>
        </w:trPr>
        <w:tc>
          <w:tcPr>
            <w:tcW w:w="1980" w:type="dxa"/>
            <w:vMerge/>
          </w:tcPr>
          <w:p w14:paraId="3790FA5C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4FE17975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Resuscitace, první pomoc</w:t>
            </w:r>
          </w:p>
        </w:tc>
        <w:tc>
          <w:tcPr>
            <w:tcW w:w="2648" w:type="dxa"/>
          </w:tcPr>
          <w:p w14:paraId="18CCC587" w14:textId="77777777" w:rsidR="006E0A6A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Prima, Sekunda, </w:t>
            </w:r>
          </w:p>
          <w:p w14:paraId="7E407958" w14:textId="77777777" w:rsidR="006E0A6A" w:rsidRDefault="006E0A6A" w:rsidP="006E0A6A">
            <w:pPr>
              <w:rPr>
                <w:rFonts w:asciiTheme="minorHAnsi" w:hAnsiTheme="minorHAnsi" w:cstheme="minorHAnsi"/>
              </w:rPr>
            </w:pPr>
            <w:r w:rsidRPr="00354F9E">
              <w:rPr>
                <w:rFonts w:asciiTheme="minorHAnsi" w:hAnsiTheme="minorHAnsi" w:cstheme="minorHAnsi"/>
              </w:rPr>
              <w:t>1. ročník,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860AD">
              <w:rPr>
                <w:rFonts w:asciiTheme="minorHAnsi" w:hAnsiTheme="minorHAnsi" w:cstheme="minorHAnsi"/>
              </w:rPr>
              <w:t>Tercie, Kvarta, 2. ročník</w:t>
            </w:r>
            <w:r>
              <w:rPr>
                <w:rFonts w:asciiTheme="minorHAnsi" w:hAnsiTheme="minorHAnsi" w:cstheme="minorHAnsi"/>
              </w:rPr>
              <w:t>, Kvinta,</w:t>
            </w:r>
            <w:r w:rsidRPr="00A860AD">
              <w:rPr>
                <w:rFonts w:asciiTheme="minorHAnsi" w:hAnsiTheme="minorHAnsi" w:cstheme="minorHAnsi"/>
              </w:rPr>
              <w:t xml:space="preserve"> </w:t>
            </w:r>
          </w:p>
          <w:p w14:paraId="17FD55C6" w14:textId="237082EC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A860AD">
              <w:rPr>
                <w:rFonts w:asciiTheme="minorHAnsi" w:hAnsiTheme="minorHAnsi" w:cstheme="minorHAnsi"/>
              </w:rPr>
              <w:t>. ročník,</w:t>
            </w:r>
            <w:r>
              <w:rPr>
                <w:rFonts w:asciiTheme="minorHAnsi" w:hAnsiTheme="minorHAnsi" w:cstheme="minorHAnsi"/>
              </w:rPr>
              <w:t xml:space="preserve"> 4</w:t>
            </w:r>
            <w:r w:rsidRPr="00A860AD">
              <w:rPr>
                <w:rFonts w:asciiTheme="minorHAnsi" w:hAnsiTheme="minorHAnsi" w:cstheme="minorHAnsi"/>
              </w:rPr>
              <w:t>. ročník, Sexta</w:t>
            </w:r>
          </w:p>
        </w:tc>
        <w:tc>
          <w:tcPr>
            <w:tcW w:w="2927" w:type="dxa"/>
          </w:tcPr>
          <w:p w14:paraId="62EA8A2F" w14:textId="78689BF1" w:rsidR="006E0A6A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Mgr. D. Dvořáček</w:t>
            </w:r>
            <w:r w:rsidR="005E7DFF">
              <w:rPr>
                <w:rFonts w:asciiTheme="minorHAnsi" w:hAnsiTheme="minorHAnsi" w:cstheme="minorHAnsi"/>
              </w:rPr>
              <w:t>,</w:t>
            </w:r>
          </w:p>
          <w:p w14:paraId="6CD03F5B" w14:textId="7CA0165E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</w:tr>
      <w:tr w:rsidR="006E0A6A" w:rsidRPr="00A860AD" w14:paraId="68900115" w14:textId="77777777" w:rsidTr="005D728C">
        <w:trPr>
          <w:trHeight w:val="390"/>
        </w:trPr>
        <w:tc>
          <w:tcPr>
            <w:tcW w:w="1980" w:type="dxa"/>
            <w:vMerge/>
          </w:tcPr>
          <w:p w14:paraId="5BE9BB28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30BDD65B" w14:textId="4E5B0F31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D61721">
              <w:rPr>
                <w:rFonts w:asciiTheme="minorHAnsi" w:hAnsiTheme="minorHAnsi" w:cstheme="minorHAnsi"/>
              </w:rPr>
              <w:t>City a emoce</w:t>
            </w:r>
          </w:p>
        </w:tc>
        <w:tc>
          <w:tcPr>
            <w:tcW w:w="2648" w:type="dxa"/>
          </w:tcPr>
          <w:p w14:paraId="01F21CDD" w14:textId="77777777" w:rsidR="005D728C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Tercie, </w:t>
            </w:r>
          </w:p>
          <w:p w14:paraId="7DD53F51" w14:textId="0EFFAF3B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</w:tcPr>
          <w:p w14:paraId="6C248D50" w14:textId="77777777" w:rsidR="006E0A6A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</w:t>
            </w:r>
            <w:r w:rsidR="005D728C">
              <w:rPr>
                <w:rFonts w:asciiTheme="minorHAnsi" w:hAnsiTheme="minorHAnsi" w:cstheme="minorHAnsi"/>
              </w:rPr>
              <w:t>,</w:t>
            </w:r>
          </w:p>
          <w:p w14:paraId="78EAF398" w14:textId="12695674" w:rsidR="005D728C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Jančík</w:t>
            </w:r>
          </w:p>
        </w:tc>
      </w:tr>
      <w:tr w:rsidR="006E0A6A" w:rsidRPr="00A860AD" w14:paraId="499C2818" w14:textId="77777777" w:rsidTr="005D728C">
        <w:trPr>
          <w:trHeight w:val="390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3A5082E8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3DBAC4DD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Genetická podstata vzniku závislostí</w:t>
            </w:r>
          </w:p>
        </w:tc>
        <w:tc>
          <w:tcPr>
            <w:tcW w:w="2648" w:type="dxa"/>
          </w:tcPr>
          <w:p w14:paraId="2631922A" w14:textId="77777777" w:rsidR="00A41263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 w:rsidR="00A41263">
              <w:rPr>
                <w:rFonts w:asciiTheme="minorHAnsi" w:hAnsiTheme="minorHAnsi" w:cstheme="minorHAnsi"/>
              </w:rPr>
              <w:t>,</w:t>
            </w:r>
          </w:p>
          <w:p w14:paraId="411F302C" w14:textId="3EB7A494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Sexta</w:t>
            </w:r>
          </w:p>
        </w:tc>
        <w:tc>
          <w:tcPr>
            <w:tcW w:w="2927" w:type="dxa"/>
          </w:tcPr>
          <w:p w14:paraId="6487D250" w14:textId="361115C9" w:rsidR="006E0A6A" w:rsidRPr="00A860AD" w:rsidRDefault="00A41263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E. Trtíková</w:t>
            </w:r>
          </w:p>
        </w:tc>
      </w:tr>
      <w:tr w:rsidR="006E0A6A" w:rsidRPr="00A860AD" w14:paraId="66B7B214" w14:textId="77777777" w:rsidTr="005D728C">
        <w:trPr>
          <w:trHeight w:val="390"/>
        </w:trPr>
        <w:tc>
          <w:tcPr>
            <w:tcW w:w="198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9BDD82" w14:textId="59ABD8B2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Leden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51037351" w14:textId="77777777" w:rsidR="005D728C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Seberegulace, </w:t>
            </w:r>
            <w:r w:rsidRPr="00B72B05">
              <w:rPr>
                <w:rFonts w:asciiTheme="minorHAnsi" w:hAnsiTheme="minorHAnsi" w:cstheme="minorHAnsi"/>
              </w:rPr>
              <w:t xml:space="preserve">sebeorganizace činností </w:t>
            </w:r>
          </w:p>
          <w:p w14:paraId="188D6BDE" w14:textId="6E265E7A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B72B05">
              <w:rPr>
                <w:rFonts w:asciiTheme="minorHAnsi" w:hAnsiTheme="minorHAnsi" w:cstheme="minorHAnsi"/>
              </w:rPr>
              <w:t>a chování</w:t>
            </w:r>
          </w:p>
        </w:tc>
        <w:tc>
          <w:tcPr>
            <w:tcW w:w="2648" w:type="dxa"/>
          </w:tcPr>
          <w:p w14:paraId="046FDA80" w14:textId="3A644D75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</w:tcPr>
          <w:p w14:paraId="521E127A" w14:textId="06814D7E" w:rsidR="006E0A6A" w:rsidRPr="00A860AD" w:rsidRDefault="00A41263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Janák</w:t>
            </w:r>
            <w:r w:rsidRPr="00A860AD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6E0A6A" w:rsidRPr="00A860AD" w14:paraId="1C411893" w14:textId="77777777" w:rsidTr="005D728C">
        <w:trPr>
          <w:trHeight w:val="39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7885A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5D76AB6D" w14:textId="217F5F28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Zdravý životní styl</w:t>
            </w:r>
          </w:p>
        </w:tc>
        <w:tc>
          <w:tcPr>
            <w:tcW w:w="2648" w:type="dxa"/>
          </w:tcPr>
          <w:p w14:paraId="2C9B606C" w14:textId="3B85105D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>
              <w:rPr>
                <w:rFonts w:asciiTheme="minorHAnsi" w:hAnsiTheme="minorHAnsi" w:cstheme="minorHAnsi"/>
              </w:rPr>
              <w:t>, Kvinta</w:t>
            </w:r>
          </w:p>
        </w:tc>
        <w:tc>
          <w:tcPr>
            <w:tcW w:w="2927" w:type="dxa"/>
          </w:tcPr>
          <w:p w14:paraId="5FCED152" w14:textId="552BB46B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>
              <w:rPr>
                <w:rFonts w:asciiTheme="minorHAnsi" w:hAnsiTheme="minorHAnsi" w:cstheme="minorHAnsi"/>
              </w:rPr>
              <w:t>E. Trtíková</w:t>
            </w:r>
          </w:p>
        </w:tc>
      </w:tr>
      <w:tr w:rsidR="006E0A6A" w:rsidRPr="00A860AD" w14:paraId="76944A23" w14:textId="77777777" w:rsidTr="005D728C">
        <w:trPr>
          <w:trHeight w:val="39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7475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447850B2" w14:textId="08B5595F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Alkohol – vliv na organismus, závislost</w:t>
            </w:r>
          </w:p>
        </w:tc>
        <w:tc>
          <w:tcPr>
            <w:tcW w:w="2648" w:type="dxa"/>
          </w:tcPr>
          <w:p w14:paraId="56BC8C3D" w14:textId="1FE51448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>
              <w:rPr>
                <w:rFonts w:asciiTheme="minorHAnsi" w:hAnsiTheme="minorHAnsi" w:cstheme="minorHAnsi"/>
              </w:rPr>
              <w:t>, Kvinta</w:t>
            </w:r>
          </w:p>
        </w:tc>
        <w:tc>
          <w:tcPr>
            <w:tcW w:w="2927" w:type="dxa"/>
          </w:tcPr>
          <w:p w14:paraId="1A5CD641" w14:textId="13A46E8D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Mgr. H. Nejezchlebová</w:t>
            </w:r>
          </w:p>
        </w:tc>
      </w:tr>
      <w:tr w:rsidR="006E0A6A" w:rsidRPr="00A860AD" w14:paraId="6B48DA8A" w14:textId="77777777" w:rsidTr="005D728C">
        <w:trPr>
          <w:trHeight w:val="39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0858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6D65D389" w14:textId="320A27C8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B72B05">
              <w:rPr>
                <w:rFonts w:asciiTheme="minorHAnsi" w:hAnsiTheme="minorHAnsi" w:cstheme="minorHAnsi"/>
              </w:rPr>
              <w:t>Sociální dovednosti; Řešení problémových situací</w:t>
            </w:r>
          </w:p>
        </w:tc>
        <w:tc>
          <w:tcPr>
            <w:tcW w:w="2648" w:type="dxa"/>
          </w:tcPr>
          <w:p w14:paraId="31F19526" w14:textId="77777777" w:rsidR="007152AA" w:rsidRDefault="006E0A6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 w:rsidR="007152AA">
              <w:rPr>
                <w:rFonts w:asciiTheme="minorHAnsi" w:hAnsiTheme="minorHAnsi" w:cstheme="minorHAnsi"/>
              </w:rPr>
              <w:t>,</w:t>
            </w:r>
          </w:p>
          <w:p w14:paraId="7671181E" w14:textId="2175740B" w:rsidR="006E0A6A" w:rsidRPr="00A860AD" w:rsidRDefault="006E0A6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Sexta</w:t>
            </w:r>
          </w:p>
        </w:tc>
        <w:tc>
          <w:tcPr>
            <w:tcW w:w="2927" w:type="dxa"/>
          </w:tcPr>
          <w:p w14:paraId="518A9075" w14:textId="77777777" w:rsidR="007152AA" w:rsidRDefault="007152A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Popelka,</w:t>
            </w:r>
          </w:p>
          <w:p w14:paraId="6BB71FB9" w14:textId="4BD4C9DF" w:rsidR="006E0A6A" w:rsidRPr="00A860AD" w:rsidRDefault="007152A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Sotolářová</w:t>
            </w:r>
          </w:p>
        </w:tc>
      </w:tr>
      <w:tr w:rsidR="006E0A6A" w:rsidRPr="00A860AD" w14:paraId="3707C413" w14:textId="77777777" w:rsidTr="005D728C">
        <w:trPr>
          <w:trHeight w:val="390"/>
        </w:trPr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14:paraId="64F4D458" w14:textId="21A16C6E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Únor</w:t>
            </w:r>
          </w:p>
        </w:tc>
        <w:tc>
          <w:tcPr>
            <w:tcW w:w="3072" w:type="dxa"/>
          </w:tcPr>
          <w:p w14:paraId="1F8329AF" w14:textId="3C020321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925108">
              <w:rPr>
                <w:rFonts w:asciiTheme="minorHAnsi" w:hAnsiTheme="minorHAnsi" w:cstheme="minorHAnsi"/>
              </w:rPr>
              <w:t>Kritické myšlení, reklama, působení sekt</w:t>
            </w:r>
          </w:p>
        </w:tc>
        <w:tc>
          <w:tcPr>
            <w:tcW w:w="2648" w:type="dxa"/>
          </w:tcPr>
          <w:p w14:paraId="05E2DFC4" w14:textId="33144C4A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</w:tcPr>
          <w:p w14:paraId="462ECAEA" w14:textId="7E0C4DC3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 w:rsidR="007152AA">
              <w:rPr>
                <w:rFonts w:asciiTheme="minorHAnsi" w:hAnsiTheme="minorHAnsi" w:cstheme="minorHAnsi"/>
              </w:rPr>
              <w:t>M. Janák</w:t>
            </w:r>
          </w:p>
          <w:p w14:paraId="6BAF16BA" w14:textId="0CA3EF29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</w:tr>
      <w:tr w:rsidR="006E0A6A" w:rsidRPr="00A860AD" w14:paraId="1814E846" w14:textId="77777777" w:rsidTr="005D728C">
        <w:trPr>
          <w:trHeight w:val="390"/>
        </w:trPr>
        <w:tc>
          <w:tcPr>
            <w:tcW w:w="1980" w:type="dxa"/>
            <w:tcBorders>
              <w:top w:val="nil"/>
              <w:bottom w:val="nil"/>
            </w:tcBorders>
          </w:tcPr>
          <w:p w14:paraId="3FF9D2F6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</w:tcPr>
          <w:p w14:paraId="6E1EFAD6" w14:textId="4F645A92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AIDS prevence</w:t>
            </w:r>
            <w:r>
              <w:rPr>
                <w:rFonts w:asciiTheme="minorHAnsi" w:hAnsiTheme="minorHAnsi" w:cstheme="minorHAnsi"/>
              </w:rPr>
              <w:t xml:space="preserve"> pohlavně přenosných chorob (HIV)</w:t>
            </w:r>
          </w:p>
        </w:tc>
        <w:tc>
          <w:tcPr>
            <w:tcW w:w="2648" w:type="dxa"/>
          </w:tcPr>
          <w:p w14:paraId="7518A4F1" w14:textId="77777777" w:rsidR="006E0A6A" w:rsidRDefault="007152A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4. ročník,</w:t>
            </w:r>
          </w:p>
          <w:p w14:paraId="3589CAEB" w14:textId="525BFD75" w:rsidR="007152AA" w:rsidRPr="00A860AD" w:rsidRDefault="007152A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Sexta</w:t>
            </w:r>
          </w:p>
        </w:tc>
        <w:tc>
          <w:tcPr>
            <w:tcW w:w="2927" w:type="dxa"/>
          </w:tcPr>
          <w:p w14:paraId="39E74993" w14:textId="77777777" w:rsidR="007152AA" w:rsidRDefault="007152A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Popelka,</w:t>
            </w:r>
          </w:p>
          <w:p w14:paraId="023A77DC" w14:textId="78FE700E" w:rsidR="006E0A6A" w:rsidRPr="00A860AD" w:rsidRDefault="007152A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M. Sotolářová</w:t>
            </w:r>
          </w:p>
        </w:tc>
      </w:tr>
      <w:tr w:rsidR="006E0A6A" w:rsidRPr="00A860AD" w14:paraId="15D578ED" w14:textId="77777777" w:rsidTr="005D728C">
        <w:trPr>
          <w:trHeight w:val="39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743C28D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Březen</w:t>
            </w: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067DEA40" w14:textId="77777777" w:rsidR="00DF01B8" w:rsidRDefault="006E0A6A" w:rsidP="006E0A6A">
            <w:pPr>
              <w:rPr>
                <w:rFonts w:asciiTheme="minorHAnsi" w:hAnsiTheme="minorHAnsi" w:cstheme="minorHAnsi"/>
              </w:rPr>
            </w:pPr>
            <w:r w:rsidRPr="00925108">
              <w:rPr>
                <w:rFonts w:asciiTheme="minorHAnsi" w:hAnsiTheme="minorHAnsi" w:cstheme="minorHAnsi"/>
              </w:rPr>
              <w:t xml:space="preserve">Zdraví, sport, krása, péče </w:t>
            </w:r>
          </w:p>
          <w:p w14:paraId="7D8B84A5" w14:textId="2F846E08" w:rsidR="006E0A6A" w:rsidRPr="00925108" w:rsidRDefault="006E0A6A" w:rsidP="006E0A6A">
            <w:pPr>
              <w:rPr>
                <w:rFonts w:asciiTheme="minorHAnsi" w:hAnsiTheme="minorHAnsi" w:cstheme="minorHAnsi"/>
              </w:rPr>
            </w:pPr>
            <w:r w:rsidRPr="00925108">
              <w:rPr>
                <w:rFonts w:asciiTheme="minorHAnsi" w:hAnsiTheme="minorHAnsi" w:cstheme="minorHAnsi"/>
              </w:rPr>
              <w:t>o tělo a duši</w:t>
            </w:r>
          </w:p>
        </w:tc>
        <w:tc>
          <w:tcPr>
            <w:tcW w:w="2648" w:type="dxa"/>
          </w:tcPr>
          <w:p w14:paraId="6C6C9DA8" w14:textId="377A17AC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</w:tcPr>
          <w:p w14:paraId="0C2B3D91" w14:textId="069F30FF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 w:rsidR="007152AA">
              <w:rPr>
                <w:rFonts w:asciiTheme="minorHAnsi" w:hAnsiTheme="minorHAnsi" w:cstheme="minorHAnsi"/>
              </w:rPr>
              <w:t>M. Janák</w:t>
            </w:r>
          </w:p>
          <w:p w14:paraId="1DE92FA4" w14:textId="01B4729F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</w:tr>
      <w:tr w:rsidR="006E0A6A" w:rsidRPr="00A860AD" w14:paraId="5FEFF8E5" w14:textId="77777777" w:rsidTr="005D728C">
        <w:trPr>
          <w:trHeight w:val="390"/>
        </w:trPr>
        <w:tc>
          <w:tcPr>
            <w:tcW w:w="1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BFF72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4983B385" w14:textId="5805F8D0" w:rsidR="006E0A6A" w:rsidRPr="005D728C" w:rsidRDefault="006E0A6A" w:rsidP="006E0A6A">
            <w:pPr>
              <w:rPr>
                <w:rFonts w:asciiTheme="minorHAnsi" w:hAnsiTheme="minorHAnsi" w:cstheme="minorHAnsi"/>
                <w:highlight w:val="lightGray"/>
              </w:rPr>
            </w:pPr>
            <w:r w:rsidRPr="005D728C">
              <w:rPr>
                <w:rFonts w:asciiTheme="minorHAnsi" w:hAnsiTheme="minorHAnsi" w:cstheme="minorHAnsi"/>
                <w:highlight w:val="lightGray"/>
              </w:rPr>
              <w:t xml:space="preserve">Dezinformace, </w:t>
            </w:r>
            <w:proofErr w:type="spellStart"/>
            <w:r w:rsidRPr="005D728C">
              <w:rPr>
                <w:rFonts w:asciiTheme="minorHAnsi" w:hAnsiTheme="minorHAnsi" w:cstheme="minorHAnsi"/>
                <w:highlight w:val="lightGray"/>
              </w:rPr>
              <w:t>fake</w:t>
            </w:r>
            <w:proofErr w:type="spellEnd"/>
            <w:r w:rsidRPr="005D728C">
              <w:rPr>
                <w:rFonts w:asciiTheme="minorHAnsi" w:hAnsiTheme="minorHAnsi" w:cstheme="minorHAnsi"/>
                <w:highlight w:val="lightGray"/>
              </w:rPr>
              <w:t xml:space="preserve"> </w:t>
            </w:r>
            <w:proofErr w:type="spellStart"/>
            <w:r w:rsidRPr="005D728C">
              <w:rPr>
                <w:rFonts w:asciiTheme="minorHAnsi" w:hAnsiTheme="minorHAnsi" w:cstheme="minorHAnsi"/>
                <w:highlight w:val="lightGray"/>
              </w:rPr>
              <w:t>news</w:t>
            </w:r>
            <w:proofErr w:type="spellEnd"/>
          </w:p>
        </w:tc>
        <w:tc>
          <w:tcPr>
            <w:tcW w:w="2648" w:type="dxa"/>
          </w:tcPr>
          <w:p w14:paraId="5C8ADFDD" w14:textId="632A4F90" w:rsidR="006E0A6A" w:rsidRPr="005D728C" w:rsidRDefault="006E0A6A" w:rsidP="006E0A6A">
            <w:pPr>
              <w:rPr>
                <w:rFonts w:asciiTheme="minorHAnsi" w:hAnsiTheme="minorHAnsi" w:cstheme="minorHAnsi"/>
                <w:highlight w:val="lightGray"/>
              </w:rPr>
            </w:pPr>
            <w:r w:rsidRPr="005D728C">
              <w:rPr>
                <w:rFonts w:asciiTheme="minorHAnsi" w:hAnsiTheme="minorHAnsi" w:cstheme="minorHAnsi"/>
                <w:highlight w:val="lightGray"/>
              </w:rPr>
              <w:t>Tercie, 1. ročník</w:t>
            </w:r>
          </w:p>
        </w:tc>
        <w:tc>
          <w:tcPr>
            <w:tcW w:w="2927" w:type="dxa"/>
          </w:tcPr>
          <w:p w14:paraId="56BB065D" w14:textId="693B372E" w:rsidR="006E0A6A" w:rsidRPr="005D728C" w:rsidRDefault="006E0A6A" w:rsidP="006E0A6A">
            <w:pPr>
              <w:rPr>
                <w:rFonts w:asciiTheme="minorHAnsi" w:hAnsiTheme="minorHAnsi" w:cstheme="minorHAnsi"/>
                <w:highlight w:val="lightGray"/>
              </w:rPr>
            </w:pPr>
            <w:r w:rsidRPr="005D728C">
              <w:rPr>
                <w:rFonts w:asciiTheme="minorHAnsi" w:hAnsiTheme="minorHAnsi" w:cstheme="minorHAnsi"/>
                <w:highlight w:val="lightGray"/>
              </w:rPr>
              <w:t>Mgr. K. Popelka</w:t>
            </w:r>
          </w:p>
        </w:tc>
      </w:tr>
      <w:tr w:rsidR="006E0A6A" w:rsidRPr="00A860AD" w14:paraId="6693C31B" w14:textId="77777777" w:rsidTr="005D728C">
        <w:trPr>
          <w:trHeight w:val="39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F7340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0D752EE0" w14:textId="13B8B54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>
              <w:t>vir HIV, AIDS</w:t>
            </w:r>
          </w:p>
        </w:tc>
        <w:tc>
          <w:tcPr>
            <w:tcW w:w="2648" w:type="dxa"/>
          </w:tcPr>
          <w:p w14:paraId="63940BEF" w14:textId="300F101A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Tercie, 1. ročník</w:t>
            </w:r>
          </w:p>
        </w:tc>
        <w:tc>
          <w:tcPr>
            <w:tcW w:w="2927" w:type="dxa"/>
          </w:tcPr>
          <w:p w14:paraId="419AB162" w14:textId="4CE98ED6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>
              <w:rPr>
                <w:rFonts w:asciiTheme="minorHAnsi" w:hAnsiTheme="minorHAnsi" w:cstheme="minorHAnsi"/>
              </w:rPr>
              <w:t>E. Trtíková</w:t>
            </w:r>
          </w:p>
        </w:tc>
      </w:tr>
      <w:tr w:rsidR="006E0A6A" w:rsidRPr="00A860AD" w14:paraId="607309C1" w14:textId="77777777" w:rsidTr="005D728C">
        <w:trPr>
          <w:trHeight w:val="398"/>
        </w:trPr>
        <w:tc>
          <w:tcPr>
            <w:tcW w:w="1980" w:type="dxa"/>
            <w:tcBorders>
              <w:top w:val="single" w:sz="4" w:space="0" w:color="auto"/>
              <w:bottom w:val="nil"/>
            </w:tcBorders>
          </w:tcPr>
          <w:p w14:paraId="4DB0E017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Duben</w:t>
            </w:r>
          </w:p>
        </w:tc>
        <w:tc>
          <w:tcPr>
            <w:tcW w:w="3072" w:type="dxa"/>
          </w:tcPr>
          <w:p w14:paraId="1591A0CF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Ochrana před úrazy, režim dne</w:t>
            </w:r>
          </w:p>
        </w:tc>
        <w:tc>
          <w:tcPr>
            <w:tcW w:w="2648" w:type="dxa"/>
          </w:tcPr>
          <w:p w14:paraId="0ED2DF7F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Prima</w:t>
            </w:r>
          </w:p>
        </w:tc>
        <w:tc>
          <w:tcPr>
            <w:tcW w:w="2927" w:type="dxa"/>
          </w:tcPr>
          <w:p w14:paraId="71E58CE2" w14:textId="0E2AF8AA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 w:rsidR="007152AA">
              <w:rPr>
                <w:rFonts w:asciiTheme="minorHAnsi" w:hAnsiTheme="minorHAnsi" w:cstheme="minorHAnsi"/>
              </w:rPr>
              <w:t>M. Janák</w:t>
            </w:r>
          </w:p>
          <w:p w14:paraId="4AD4CAC0" w14:textId="708DE6F9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</w:tr>
      <w:tr w:rsidR="00DF01B8" w:rsidRPr="00A860AD" w14:paraId="3456A4E7" w14:textId="77777777" w:rsidTr="005D728C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D856F8E" w14:textId="77777777" w:rsidR="00DF01B8" w:rsidRPr="00A860AD" w:rsidRDefault="00DF01B8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43157E77" w14:textId="239F0D31" w:rsidR="00DF01B8" w:rsidRPr="00A860AD" w:rsidRDefault="00DF01B8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Muzikoterapie</w:t>
            </w:r>
          </w:p>
        </w:tc>
        <w:tc>
          <w:tcPr>
            <w:tcW w:w="2648" w:type="dxa"/>
          </w:tcPr>
          <w:p w14:paraId="2AA179F1" w14:textId="6100190F" w:rsidR="00DF01B8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Sekunda, 1. ročník</w:t>
            </w:r>
          </w:p>
        </w:tc>
        <w:tc>
          <w:tcPr>
            <w:tcW w:w="2927" w:type="dxa"/>
          </w:tcPr>
          <w:p w14:paraId="0FCFDCCF" w14:textId="393A8088" w:rsidR="00DF01B8" w:rsidRDefault="00DF01B8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T</w:t>
            </w:r>
            <w:r w:rsidR="005D728C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</w:rPr>
              <w:t>Ghaloomová</w:t>
            </w:r>
            <w:proofErr w:type="spellEnd"/>
          </w:p>
        </w:tc>
      </w:tr>
      <w:tr w:rsidR="006E0A6A" w:rsidRPr="00A860AD" w14:paraId="5C2BCE99" w14:textId="77777777" w:rsidTr="005D728C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84A216E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0EF15D85" w14:textId="000133F3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Sociálně patologické jevy</w:t>
            </w:r>
          </w:p>
        </w:tc>
        <w:tc>
          <w:tcPr>
            <w:tcW w:w="2648" w:type="dxa"/>
          </w:tcPr>
          <w:p w14:paraId="12340324" w14:textId="77777777" w:rsidR="005D728C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Tercie, </w:t>
            </w:r>
          </w:p>
          <w:p w14:paraId="5C9D61A6" w14:textId="5BCE3E2C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</w:tcPr>
          <w:p w14:paraId="7283C087" w14:textId="77777777" w:rsidR="006E0A6A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</w:t>
            </w:r>
            <w:r w:rsidR="005D728C">
              <w:rPr>
                <w:rFonts w:asciiTheme="minorHAnsi" w:hAnsiTheme="minorHAnsi" w:cstheme="minorHAnsi"/>
              </w:rPr>
              <w:t>,</w:t>
            </w:r>
          </w:p>
          <w:p w14:paraId="1CB80F33" w14:textId="42B143B2" w:rsidR="005D728C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Jančík</w:t>
            </w:r>
          </w:p>
        </w:tc>
      </w:tr>
      <w:tr w:rsidR="006E0A6A" w:rsidRPr="00A860AD" w14:paraId="29D62C71" w14:textId="77777777" w:rsidTr="005D728C">
        <w:trPr>
          <w:trHeight w:val="390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1B0D5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left w:val="single" w:sz="4" w:space="0" w:color="auto"/>
            </w:tcBorders>
          </w:tcPr>
          <w:p w14:paraId="31098869" w14:textId="046176B1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F4481C">
              <w:rPr>
                <w:rFonts w:asciiTheme="minorHAnsi" w:hAnsiTheme="minorHAnsi" w:cstheme="minorHAnsi"/>
              </w:rPr>
              <w:t>Vůle, konflikt, řešení konfliktu</w:t>
            </w:r>
          </w:p>
        </w:tc>
        <w:tc>
          <w:tcPr>
            <w:tcW w:w="2648" w:type="dxa"/>
          </w:tcPr>
          <w:p w14:paraId="12BE86C6" w14:textId="77777777" w:rsidR="005D728C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Tercie,</w:t>
            </w:r>
          </w:p>
          <w:p w14:paraId="55C3045A" w14:textId="0F5D8B88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</w:tcPr>
          <w:p w14:paraId="63BA3956" w14:textId="77777777" w:rsidR="006E0A6A" w:rsidRDefault="006E0A6A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</w:t>
            </w:r>
            <w:r w:rsidR="005D728C">
              <w:rPr>
                <w:rFonts w:asciiTheme="minorHAnsi" w:hAnsiTheme="minorHAnsi" w:cstheme="minorHAnsi"/>
              </w:rPr>
              <w:t>,</w:t>
            </w:r>
          </w:p>
          <w:p w14:paraId="358AD33A" w14:textId="7BC8FE70" w:rsidR="005D728C" w:rsidRPr="00A860AD" w:rsidRDefault="005D728C" w:rsidP="006E0A6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Jančík</w:t>
            </w:r>
          </w:p>
        </w:tc>
      </w:tr>
      <w:tr w:rsidR="006E0A6A" w:rsidRPr="00A860AD" w14:paraId="77C8D7C8" w14:textId="77777777" w:rsidTr="005D728C">
        <w:trPr>
          <w:trHeight w:val="390"/>
        </w:trPr>
        <w:tc>
          <w:tcPr>
            <w:tcW w:w="1980" w:type="dxa"/>
            <w:vMerge w:val="restart"/>
            <w:tcBorders>
              <w:top w:val="single" w:sz="4" w:space="0" w:color="auto"/>
            </w:tcBorders>
          </w:tcPr>
          <w:p w14:paraId="170A1D75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Květen</w:t>
            </w:r>
          </w:p>
        </w:tc>
        <w:tc>
          <w:tcPr>
            <w:tcW w:w="3072" w:type="dxa"/>
          </w:tcPr>
          <w:p w14:paraId="7A18DAEE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Alkohol, vliv na organismus</w:t>
            </w:r>
          </w:p>
        </w:tc>
        <w:tc>
          <w:tcPr>
            <w:tcW w:w="2648" w:type="dxa"/>
          </w:tcPr>
          <w:p w14:paraId="2693DCF7" w14:textId="77777777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Sekunda</w:t>
            </w:r>
          </w:p>
        </w:tc>
        <w:tc>
          <w:tcPr>
            <w:tcW w:w="2927" w:type="dxa"/>
          </w:tcPr>
          <w:p w14:paraId="1190B6FE" w14:textId="6763E590" w:rsidR="006E0A6A" w:rsidRPr="00A860AD" w:rsidRDefault="006E0A6A" w:rsidP="006E0A6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 w:rsidR="007152AA">
              <w:rPr>
                <w:rFonts w:asciiTheme="minorHAnsi" w:hAnsiTheme="minorHAnsi" w:cstheme="minorHAnsi"/>
              </w:rPr>
              <w:t>Z. Ondroušková</w:t>
            </w:r>
          </w:p>
        </w:tc>
      </w:tr>
      <w:tr w:rsidR="007152AA" w:rsidRPr="00A860AD" w14:paraId="1E7443B9" w14:textId="77777777" w:rsidTr="005D728C">
        <w:trPr>
          <w:trHeight w:val="390"/>
        </w:trPr>
        <w:tc>
          <w:tcPr>
            <w:tcW w:w="1980" w:type="dxa"/>
            <w:vMerge/>
          </w:tcPr>
          <w:p w14:paraId="741BD09F" w14:textId="77777777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6A1F50DB" w14:textId="4252220D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Ochrana člověka za mimořádných událostí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4E6DCD61" w14:textId="63F12523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Sekunda</w:t>
            </w:r>
          </w:p>
        </w:tc>
        <w:tc>
          <w:tcPr>
            <w:tcW w:w="2927" w:type="dxa"/>
            <w:tcBorders>
              <w:bottom w:val="single" w:sz="4" w:space="0" w:color="auto"/>
            </w:tcBorders>
          </w:tcPr>
          <w:p w14:paraId="656CEAB0" w14:textId="49322797" w:rsidR="007152AA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>
              <w:rPr>
                <w:rFonts w:asciiTheme="minorHAnsi" w:hAnsiTheme="minorHAnsi" w:cstheme="minorHAnsi"/>
              </w:rPr>
              <w:t>Z. Ondroušková</w:t>
            </w:r>
          </w:p>
        </w:tc>
      </w:tr>
      <w:tr w:rsidR="007152AA" w:rsidRPr="00A860AD" w14:paraId="6A56E161" w14:textId="77777777" w:rsidTr="005D728C">
        <w:trPr>
          <w:trHeight w:val="390"/>
        </w:trPr>
        <w:tc>
          <w:tcPr>
            <w:tcW w:w="1980" w:type="dxa"/>
            <w:vMerge/>
            <w:tcBorders>
              <w:bottom w:val="single" w:sz="4" w:space="0" w:color="auto"/>
            </w:tcBorders>
          </w:tcPr>
          <w:p w14:paraId="76C26706" w14:textId="77777777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bottom w:val="single" w:sz="4" w:space="0" w:color="auto"/>
            </w:tcBorders>
          </w:tcPr>
          <w:p w14:paraId="1AF735A9" w14:textId="77777777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Psychopatologie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1419189B" w14:textId="77777777" w:rsidR="005D728C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Tercie, </w:t>
            </w:r>
          </w:p>
          <w:p w14:paraId="18D25E34" w14:textId="30B7BEA2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1. ročník</w:t>
            </w:r>
          </w:p>
        </w:tc>
        <w:tc>
          <w:tcPr>
            <w:tcW w:w="2927" w:type="dxa"/>
            <w:tcBorders>
              <w:bottom w:val="single" w:sz="4" w:space="0" w:color="auto"/>
            </w:tcBorders>
          </w:tcPr>
          <w:p w14:paraId="24BD5EF0" w14:textId="77777777" w:rsidR="007152AA" w:rsidRDefault="007152A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K. Popelka</w:t>
            </w:r>
            <w:r w:rsidR="005D728C">
              <w:rPr>
                <w:rFonts w:asciiTheme="minorHAnsi" w:hAnsiTheme="minorHAnsi" w:cstheme="minorHAnsi"/>
              </w:rPr>
              <w:t>,</w:t>
            </w:r>
          </w:p>
          <w:p w14:paraId="5974A125" w14:textId="36074D90" w:rsidR="005D728C" w:rsidRPr="00A860AD" w:rsidRDefault="005D728C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Mgr. P. Jančík</w:t>
            </w:r>
          </w:p>
        </w:tc>
      </w:tr>
      <w:tr w:rsidR="007152AA" w:rsidRPr="00A860AD" w14:paraId="4E1D2EC8" w14:textId="77777777" w:rsidTr="005D728C">
        <w:trPr>
          <w:trHeight w:val="390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113762" w14:textId="77777777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Červen</w:t>
            </w:r>
          </w:p>
        </w:tc>
        <w:tc>
          <w:tcPr>
            <w:tcW w:w="3072" w:type="dxa"/>
            <w:tcBorders>
              <w:left w:val="single" w:sz="4" w:space="0" w:color="auto"/>
              <w:bottom w:val="single" w:sz="4" w:space="0" w:color="auto"/>
            </w:tcBorders>
          </w:tcPr>
          <w:p w14:paraId="098668B9" w14:textId="114F5517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5731B">
              <w:rPr>
                <w:rFonts w:asciiTheme="minorHAnsi" w:hAnsiTheme="minorHAnsi" w:cstheme="minorHAnsi"/>
              </w:rPr>
              <w:t>Drogy – klasifikace, nebezpečnost a s tím spojené patologické jevy</w:t>
            </w:r>
          </w:p>
        </w:tc>
        <w:tc>
          <w:tcPr>
            <w:tcW w:w="2648" w:type="dxa"/>
            <w:tcBorders>
              <w:bottom w:val="single" w:sz="4" w:space="0" w:color="auto"/>
            </w:tcBorders>
          </w:tcPr>
          <w:p w14:paraId="046C2494" w14:textId="44F2BEB4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Sekunda</w:t>
            </w:r>
          </w:p>
        </w:tc>
        <w:tc>
          <w:tcPr>
            <w:tcW w:w="2927" w:type="dxa"/>
            <w:tcBorders>
              <w:bottom w:val="single" w:sz="4" w:space="0" w:color="auto"/>
            </w:tcBorders>
          </w:tcPr>
          <w:p w14:paraId="43C3EB0D" w14:textId="74A093BC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 xml:space="preserve">Mgr. </w:t>
            </w:r>
            <w:r>
              <w:rPr>
                <w:rFonts w:asciiTheme="minorHAnsi" w:hAnsiTheme="minorHAnsi" w:cstheme="minorHAnsi"/>
              </w:rPr>
              <w:t>Z. Ondroušková</w:t>
            </w:r>
          </w:p>
        </w:tc>
      </w:tr>
      <w:tr w:rsidR="007152AA" w:rsidRPr="00054D9A" w14:paraId="6F68464B" w14:textId="77777777" w:rsidTr="005D728C">
        <w:trPr>
          <w:trHeight w:val="390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89F6C" w14:textId="77777777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8DA3D" w14:textId="77777777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Léčiva – klasifikace, rizika</w:t>
            </w:r>
          </w:p>
        </w:tc>
        <w:tc>
          <w:tcPr>
            <w:tcW w:w="2648" w:type="dxa"/>
            <w:tcBorders>
              <w:top w:val="single" w:sz="4" w:space="0" w:color="auto"/>
              <w:bottom w:val="single" w:sz="4" w:space="0" w:color="auto"/>
            </w:tcBorders>
          </w:tcPr>
          <w:p w14:paraId="5C490E21" w14:textId="19D77D6A" w:rsidR="007152AA" w:rsidRPr="00A860AD" w:rsidRDefault="007152AA" w:rsidP="007152A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  <w:r w:rsidRPr="00A860AD">
              <w:rPr>
                <w:rFonts w:asciiTheme="minorHAnsi" w:hAnsiTheme="minorHAnsi" w:cstheme="minorHAnsi"/>
              </w:rPr>
              <w:t>. ročník</w:t>
            </w:r>
            <w:r>
              <w:rPr>
                <w:rFonts w:asciiTheme="minorHAnsi" w:hAnsiTheme="minorHAnsi" w:cstheme="minorHAnsi"/>
              </w:rPr>
              <w:t>, Kvinta</w:t>
            </w:r>
          </w:p>
        </w:tc>
        <w:tc>
          <w:tcPr>
            <w:tcW w:w="2927" w:type="dxa"/>
            <w:tcBorders>
              <w:top w:val="single" w:sz="4" w:space="0" w:color="auto"/>
              <w:bottom w:val="single" w:sz="4" w:space="0" w:color="auto"/>
            </w:tcBorders>
          </w:tcPr>
          <w:p w14:paraId="79AFFC20" w14:textId="77777777" w:rsidR="007152AA" w:rsidRPr="00054D9A" w:rsidRDefault="007152AA" w:rsidP="007152AA">
            <w:pPr>
              <w:rPr>
                <w:rFonts w:asciiTheme="minorHAnsi" w:hAnsiTheme="minorHAnsi" w:cstheme="minorHAnsi"/>
              </w:rPr>
            </w:pPr>
            <w:r w:rsidRPr="00A860AD">
              <w:rPr>
                <w:rFonts w:asciiTheme="minorHAnsi" w:hAnsiTheme="minorHAnsi" w:cstheme="minorHAnsi"/>
              </w:rPr>
              <w:t>Mgr. H. Nejezchlebová</w:t>
            </w:r>
          </w:p>
        </w:tc>
      </w:tr>
    </w:tbl>
    <w:p w14:paraId="5A715595" w14:textId="77777777" w:rsidR="00CD06F5" w:rsidRDefault="00CD06F5" w:rsidP="005D7C13">
      <w:pPr>
        <w:rPr>
          <w:rFonts w:asciiTheme="minorHAnsi" w:hAnsiTheme="minorHAnsi" w:cstheme="minorHAnsi"/>
          <w:u w:val="single"/>
        </w:rPr>
      </w:pPr>
    </w:p>
    <w:p w14:paraId="2C76212D" w14:textId="77777777" w:rsidR="005E7DFF" w:rsidRDefault="005E7DFF" w:rsidP="005D7C13">
      <w:pPr>
        <w:rPr>
          <w:rFonts w:asciiTheme="minorHAnsi" w:hAnsiTheme="minorHAnsi" w:cstheme="minorHAnsi"/>
          <w:u w:val="single"/>
        </w:rPr>
      </w:pPr>
    </w:p>
    <w:p w14:paraId="06B83A33" w14:textId="6492087C" w:rsidR="005D7C13" w:rsidRDefault="005D7C13" w:rsidP="005D7C13">
      <w:pPr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lastRenderedPageBreak/>
        <w:t>Cizinci:</w:t>
      </w:r>
    </w:p>
    <w:p w14:paraId="649D65BB" w14:textId="2B24EBE2" w:rsidR="005D7C13" w:rsidRPr="0067475D" w:rsidRDefault="005D7C13" w:rsidP="005D7C13">
      <w:pPr>
        <w:rPr>
          <w:rFonts w:asciiTheme="minorHAnsi" w:hAnsiTheme="minorHAnsi" w:cstheme="minorHAnsi"/>
        </w:rPr>
      </w:pPr>
      <w:r w:rsidRPr="00362272">
        <w:rPr>
          <w:rFonts w:asciiTheme="minorHAnsi" w:hAnsiTheme="minorHAnsi" w:cstheme="minorHAnsi"/>
        </w:rPr>
        <w:t>Studenti, kteří jsou cizího národa</w:t>
      </w:r>
      <w:r>
        <w:rPr>
          <w:rFonts w:asciiTheme="minorHAnsi" w:hAnsiTheme="minorHAnsi" w:cstheme="minorHAnsi"/>
        </w:rPr>
        <w:t>,</w:t>
      </w:r>
      <w:r w:rsidRPr="00362272">
        <w:rPr>
          <w:rFonts w:asciiTheme="minorHAnsi" w:hAnsiTheme="minorHAnsi" w:cstheme="minorHAnsi"/>
        </w:rPr>
        <w:t xml:space="preserve"> budou začleňováni do kolektivu v rámci aktivit třídy. </w:t>
      </w:r>
      <w:r>
        <w:rPr>
          <w:rFonts w:asciiTheme="minorHAnsi" w:hAnsiTheme="minorHAnsi" w:cstheme="minorHAnsi"/>
        </w:rPr>
        <w:t xml:space="preserve">Všichni vyučující budou </w:t>
      </w:r>
      <w:r w:rsidRPr="00362272">
        <w:rPr>
          <w:rFonts w:asciiTheme="minorHAnsi" w:hAnsiTheme="minorHAnsi" w:cstheme="minorHAnsi"/>
        </w:rPr>
        <w:t>zvýšen</w:t>
      </w:r>
      <w:r>
        <w:rPr>
          <w:rFonts w:asciiTheme="minorHAnsi" w:hAnsiTheme="minorHAnsi" w:cstheme="minorHAnsi"/>
        </w:rPr>
        <w:t xml:space="preserve">ě </w:t>
      </w:r>
      <w:r w:rsidRPr="00362272">
        <w:rPr>
          <w:rFonts w:asciiTheme="minorHAnsi" w:hAnsiTheme="minorHAnsi" w:cstheme="minorHAnsi"/>
        </w:rPr>
        <w:t>pozorov</w:t>
      </w:r>
      <w:r>
        <w:rPr>
          <w:rFonts w:asciiTheme="minorHAnsi" w:hAnsiTheme="minorHAnsi" w:cstheme="minorHAnsi"/>
        </w:rPr>
        <w:t>at kolektiv</w:t>
      </w:r>
      <w:r w:rsidRPr="00362272">
        <w:rPr>
          <w:rFonts w:asciiTheme="minorHAnsi" w:hAnsiTheme="minorHAnsi" w:cstheme="minorHAnsi"/>
        </w:rPr>
        <w:t>, zda nedochází k</w:t>
      </w:r>
      <w:r>
        <w:rPr>
          <w:rFonts w:asciiTheme="minorHAnsi" w:hAnsiTheme="minorHAnsi" w:cstheme="minorHAnsi"/>
        </w:rPr>
        <w:t> </w:t>
      </w:r>
      <w:r w:rsidRPr="00362272">
        <w:rPr>
          <w:rFonts w:asciiTheme="minorHAnsi" w:hAnsiTheme="minorHAnsi" w:cstheme="minorHAnsi"/>
        </w:rPr>
        <w:t>šikan</w:t>
      </w:r>
      <w:r>
        <w:rPr>
          <w:rFonts w:asciiTheme="minorHAnsi" w:hAnsiTheme="minorHAnsi" w:cstheme="minorHAnsi"/>
        </w:rPr>
        <w:t xml:space="preserve">ě </w:t>
      </w:r>
      <w:r w:rsidRPr="00362272">
        <w:rPr>
          <w:rFonts w:asciiTheme="minorHAnsi" w:hAnsiTheme="minorHAnsi" w:cstheme="minorHAnsi"/>
        </w:rPr>
        <w:t>či jin</w:t>
      </w:r>
      <w:r>
        <w:rPr>
          <w:rFonts w:asciiTheme="minorHAnsi" w:hAnsiTheme="minorHAnsi" w:cstheme="minorHAnsi"/>
        </w:rPr>
        <w:t>é</w:t>
      </w:r>
      <w:r w:rsidRPr="00362272">
        <w:rPr>
          <w:rFonts w:asciiTheme="minorHAnsi" w:hAnsiTheme="minorHAnsi" w:cstheme="minorHAnsi"/>
        </w:rPr>
        <w:t>mu rizikovému chování.</w:t>
      </w:r>
      <w:r>
        <w:rPr>
          <w:rFonts w:asciiTheme="minorHAnsi" w:hAnsiTheme="minorHAnsi" w:cstheme="minorHAnsi"/>
        </w:rPr>
        <w:t xml:space="preserve"> Třídní vyučující naváže kontakt s rodiči. Vyučující se budou snažit i</w:t>
      </w:r>
      <w:r w:rsidRPr="008A3149">
        <w:rPr>
          <w:rFonts w:asciiTheme="minorHAnsi" w:hAnsiTheme="minorHAnsi" w:cstheme="minorHAnsi"/>
        </w:rPr>
        <w:t>ntegrovat cizince do kolektivu třídy a školy,</w:t>
      </w:r>
      <w:r>
        <w:rPr>
          <w:rFonts w:asciiTheme="minorHAnsi" w:hAnsiTheme="minorHAnsi" w:cstheme="minorHAnsi"/>
        </w:rPr>
        <w:t xml:space="preserve"> aby</w:t>
      </w:r>
      <w:r w:rsidRPr="008A3149">
        <w:rPr>
          <w:rFonts w:asciiTheme="minorHAnsi" w:hAnsiTheme="minorHAnsi" w:cstheme="minorHAnsi"/>
        </w:rPr>
        <w:t xml:space="preserve"> zabráni</w:t>
      </w:r>
      <w:r>
        <w:rPr>
          <w:rFonts w:asciiTheme="minorHAnsi" w:hAnsiTheme="minorHAnsi" w:cstheme="minorHAnsi"/>
        </w:rPr>
        <w:t xml:space="preserve">li </w:t>
      </w:r>
      <w:r w:rsidRPr="008A3149">
        <w:rPr>
          <w:rFonts w:asciiTheme="minorHAnsi" w:hAnsiTheme="minorHAnsi" w:cstheme="minorHAnsi"/>
        </w:rPr>
        <w:t>jejich společenské izolaci.</w:t>
      </w:r>
      <w:r>
        <w:rPr>
          <w:rFonts w:asciiTheme="minorHAnsi" w:hAnsiTheme="minorHAnsi" w:cstheme="minorHAnsi"/>
        </w:rPr>
        <w:t xml:space="preserve"> Třídní vyučující p</w:t>
      </w:r>
      <w:r w:rsidRPr="0067475D">
        <w:rPr>
          <w:rFonts w:asciiTheme="minorHAnsi" w:hAnsiTheme="minorHAnsi" w:cstheme="minorHAnsi"/>
        </w:rPr>
        <w:t>řiprav</w:t>
      </w:r>
      <w:r>
        <w:rPr>
          <w:rFonts w:asciiTheme="minorHAnsi" w:hAnsiTheme="minorHAnsi" w:cstheme="minorHAnsi"/>
        </w:rPr>
        <w:t>í</w:t>
      </w:r>
      <w:r w:rsidRPr="0067475D">
        <w:rPr>
          <w:rFonts w:asciiTheme="minorHAnsi" w:hAnsiTheme="minorHAnsi" w:cstheme="minorHAnsi"/>
        </w:rPr>
        <w:t xml:space="preserve"> třídu na přijetí cizince, vhodně seznám</w:t>
      </w:r>
      <w:r>
        <w:rPr>
          <w:rFonts w:asciiTheme="minorHAnsi" w:hAnsiTheme="minorHAnsi" w:cstheme="minorHAnsi"/>
        </w:rPr>
        <w:t xml:space="preserve">í </w:t>
      </w:r>
      <w:r w:rsidRPr="0067475D">
        <w:rPr>
          <w:rFonts w:asciiTheme="minorHAnsi" w:hAnsiTheme="minorHAnsi" w:cstheme="minorHAnsi"/>
        </w:rPr>
        <w:t>žáky s kulturními a sociálními odlišnostmi prostředí</w:t>
      </w:r>
      <w:r w:rsidRPr="0067475D">
        <w:rPr>
          <w:rFonts w:asciiTheme="minorHAnsi" w:hAnsiTheme="minorHAnsi" w:cstheme="minorHAnsi"/>
          <w:b/>
          <w:bCs/>
        </w:rPr>
        <w:t xml:space="preserve">, </w:t>
      </w:r>
      <w:r w:rsidRPr="0067475D">
        <w:rPr>
          <w:rFonts w:asciiTheme="minorHAnsi" w:hAnsiTheme="minorHAnsi" w:cstheme="minorHAnsi"/>
        </w:rPr>
        <w:t>z něhož nový žák přichází</w:t>
      </w:r>
      <w:r>
        <w:rPr>
          <w:rFonts w:asciiTheme="minorHAnsi" w:hAnsiTheme="minorHAnsi" w:cstheme="minorHAnsi"/>
        </w:rPr>
        <w:t>.</w:t>
      </w:r>
    </w:p>
    <w:p w14:paraId="35C0C0DA" w14:textId="77777777" w:rsidR="00054D9A" w:rsidRDefault="00054D9A" w:rsidP="00054D9A">
      <w:pPr>
        <w:rPr>
          <w:rFonts w:asciiTheme="minorHAnsi" w:hAnsiTheme="minorHAnsi" w:cstheme="minorHAnsi"/>
          <w:u w:val="single"/>
        </w:rPr>
      </w:pPr>
    </w:p>
    <w:p w14:paraId="3EB34123" w14:textId="77777777" w:rsidR="00054D9A" w:rsidRPr="00054D9A" w:rsidRDefault="00054D9A" w:rsidP="00054D9A">
      <w:pPr>
        <w:rPr>
          <w:rFonts w:asciiTheme="minorHAnsi" w:hAnsiTheme="minorHAnsi" w:cstheme="minorHAnsi"/>
          <w:u w:val="single"/>
        </w:rPr>
      </w:pPr>
      <w:r w:rsidRPr="00054D9A">
        <w:rPr>
          <w:rFonts w:asciiTheme="minorHAnsi" w:hAnsiTheme="minorHAnsi" w:cstheme="minorHAnsi"/>
          <w:u w:val="single"/>
        </w:rPr>
        <w:t>Volnočasové aktivity pro žáky pořádané školou</w:t>
      </w:r>
    </w:p>
    <w:p w14:paraId="7DD6C2AA" w14:textId="2668CA9A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- zájezdy do divadel (Brno</w:t>
      </w:r>
      <w:r w:rsidR="005D7C13">
        <w:rPr>
          <w:rFonts w:asciiTheme="minorHAnsi" w:hAnsiTheme="minorHAnsi" w:cstheme="minorHAnsi"/>
        </w:rPr>
        <w:t>, Praha</w:t>
      </w:r>
      <w:r w:rsidRPr="00054D9A">
        <w:rPr>
          <w:rFonts w:asciiTheme="minorHAnsi" w:hAnsiTheme="minorHAnsi" w:cstheme="minorHAnsi"/>
        </w:rPr>
        <w:t xml:space="preserve"> apod.)</w:t>
      </w:r>
    </w:p>
    <w:p w14:paraId="32F6E3A0" w14:textId="028D6038" w:rsid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- výlety</w:t>
      </w:r>
      <w:r w:rsidR="00C4502A">
        <w:rPr>
          <w:rFonts w:asciiTheme="minorHAnsi" w:hAnsiTheme="minorHAnsi" w:cstheme="minorHAnsi"/>
        </w:rPr>
        <w:t xml:space="preserve"> i mimo vyučování </w:t>
      </w:r>
    </w:p>
    <w:p w14:paraId="77AA987F" w14:textId="4560EE78" w:rsidR="00973261" w:rsidRPr="00054D9A" w:rsidRDefault="00973261" w:rsidP="00054D9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 za památkami našich měst (Praha)</w:t>
      </w:r>
    </w:p>
    <w:p w14:paraId="4487524F" w14:textId="31AF9FFE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 xml:space="preserve">- sportovní akce (závod horských kol, lyžařský výcvikový kurz, </w:t>
      </w:r>
      <w:r w:rsidR="00CD06F5">
        <w:rPr>
          <w:rFonts w:asciiTheme="minorHAnsi" w:hAnsiTheme="minorHAnsi" w:cstheme="minorHAnsi"/>
        </w:rPr>
        <w:t xml:space="preserve">vodácký </w:t>
      </w:r>
      <w:proofErr w:type="gramStart"/>
      <w:r w:rsidR="00CD06F5">
        <w:rPr>
          <w:rFonts w:asciiTheme="minorHAnsi" w:hAnsiTheme="minorHAnsi" w:cstheme="minorHAnsi"/>
        </w:rPr>
        <w:t>kurz,</w:t>
      </w:r>
      <w:proofErr w:type="gramEnd"/>
      <w:r w:rsidR="00CD06F5">
        <w:rPr>
          <w:rFonts w:asciiTheme="minorHAnsi" w:hAnsiTheme="minorHAnsi" w:cstheme="minorHAnsi"/>
        </w:rPr>
        <w:t xml:space="preserve"> </w:t>
      </w:r>
      <w:r w:rsidRPr="00054D9A">
        <w:rPr>
          <w:rFonts w:asciiTheme="minorHAnsi" w:hAnsiTheme="minorHAnsi" w:cstheme="minorHAnsi"/>
        </w:rPr>
        <w:t>atd.)</w:t>
      </w:r>
    </w:p>
    <w:p w14:paraId="166D6ABB" w14:textId="77777777" w:rsid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- školní ples (účast žáků na programu, moderování a organizaci plesu)</w:t>
      </w:r>
    </w:p>
    <w:p w14:paraId="7EA44D17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- vánoční besídka (účast všech tříd)</w:t>
      </w:r>
    </w:p>
    <w:p w14:paraId="002E5E4D" w14:textId="77777777" w:rsidR="00054D9A" w:rsidRPr="00054D9A" w:rsidRDefault="00054D9A" w:rsidP="00054D9A">
      <w:pPr>
        <w:rPr>
          <w:rFonts w:asciiTheme="minorHAnsi" w:hAnsiTheme="minorHAnsi" w:cstheme="minorHAnsi"/>
        </w:rPr>
      </w:pPr>
    </w:p>
    <w:p w14:paraId="0DE455AA" w14:textId="77777777" w:rsidR="00054D9A" w:rsidRPr="00054D9A" w:rsidRDefault="00054D9A" w:rsidP="00054D9A">
      <w:pPr>
        <w:rPr>
          <w:rFonts w:asciiTheme="minorHAnsi" w:hAnsiTheme="minorHAnsi" w:cstheme="minorHAnsi"/>
          <w:u w:val="single"/>
        </w:rPr>
      </w:pPr>
      <w:r w:rsidRPr="00054D9A">
        <w:rPr>
          <w:rFonts w:asciiTheme="minorHAnsi" w:hAnsiTheme="minorHAnsi" w:cstheme="minorHAnsi"/>
          <w:u w:val="single"/>
        </w:rPr>
        <w:t>Besedy a exkurze</w:t>
      </w:r>
      <w:r w:rsidR="00C4502A" w:rsidRPr="00C4502A">
        <w:rPr>
          <w:rFonts w:asciiTheme="minorHAnsi" w:hAnsiTheme="minorHAnsi" w:cstheme="minorHAnsi"/>
        </w:rPr>
        <w:t xml:space="preserve"> (dle možností)</w:t>
      </w:r>
    </w:p>
    <w:p w14:paraId="0BB71C40" w14:textId="76E63A0F" w:rsid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 xml:space="preserve">Adaptační pobyt </w:t>
      </w:r>
      <w:r w:rsidR="005D7C13" w:rsidRPr="003810ED">
        <w:rPr>
          <w:rFonts w:asciiTheme="minorHAnsi" w:hAnsiTheme="minorHAnsi" w:cstheme="minorHAnsi"/>
        </w:rPr>
        <w:t xml:space="preserve">(ve spolupráci s organizací </w:t>
      </w:r>
      <w:r w:rsidR="005D7C13" w:rsidRPr="0039504C">
        <w:rPr>
          <w:rFonts w:asciiTheme="minorHAnsi" w:hAnsiTheme="minorHAnsi" w:cstheme="minorHAnsi"/>
        </w:rPr>
        <w:t xml:space="preserve">Duha </w:t>
      </w:r>
      <w:proofErr w:type="spellStart"/>
      <w:r w:rsidR="005D7C13" w:rsidRPr="0039504C">
        <w:rPr>
          <w:rFonts w:asciiTheme="minorHAnsi" w:hAnsiTheme="minorHAnsi" w:cstheme="minorHAnsi"/>
        </w:rPr>
        <w:t>Keška</w:t>
      </w:r>
      <w:proofErr w:type="spellEnd"/>
      <w:r w:rsidR="005D7C13" w:rsidRPr="003810ED">
        <w:rPr>
          <w:rFonts w:asciiTheme="minorHAnsi" w:hAnsiTheme="minorHAnsi" w:cstheme="minorHAnsi"/>
        </w:rPr>
        <w:t>)</w:t>
      </w:r>
    </w:p>
    <w:p w14:paraId="086B8EBE" w14:textId="77777777" w:rsidR="00054D9A" w:rsidRDefault="00054D9A" w:rsidP="00054D9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Městská policie Rájec-Jestřebí</w:t>
      </w:r>
    </w:p>
    <w:p w14:paraId="214FC93A" w14:textId="77777777" w:rsid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Exkurze – Úřad práce v</w:t>
      </w:r>
      <w:r w:rsidR="00042A6B">
        <w:rPr>
          <w:rFonts w:asciiTheme="minorHAnsi" w:hAnsiTheme="minorHAnsi" w:cstheme="minorHAnsi"/>
        </w:rPr>
        <w:t> </w:t>
      </w:r>
      <w:r w:rsidRPr="00054D9A">
        <w:rPr>
          <w:rFonts w:asciiTheme="minorHAnsi" w:hAnsiTheme="minorHAnsi" w:cstheme="minorHAnsi"/>
        </w:rPr>
        <w:t>Blansku</w:t>
      </w:r>
    </w:p>
    <w:p w14:paraId="116C23F4" w14:textId="77777777" w:rsidR="005D7C13" w:rsidRPr="005D7C13" w:rsidRDefault="005D7C13" w:rsidP="005D7C13">
      <w:pPr>
        <w:rPr>
          <w:rFonts w:asciiTheme="minorHAnsi" w:hAnsiTheme="minorHAnsi" w:cstheme="minorHAnsi"/>
        </w:rPr>
      </w:pPr>
      <w:r w:rsidRPr="005D7C13">
        <w:rPr>
          <w:rFonts w:asciiTheme="minorHAnsi" w:hAnsiTheme="minorHAnsi" w:cstheme="minorHAnsi"/>
        </w:rPr>
        <w:t>VIZDOM (Národní ústav duševního zdraví)</w:t>
      </w:r>
    </w:p>
    <w:p w14:paraId="6CB6809A" w14:textId="5BBAC58C" w:rsidR="005D7C13" w:rsidRPr="005D7C13" w:rsidRDefault="005D7C13" w:rsidP="005D7C13">
      <w:pPr>
        <w:rPr>
          <w:rFonts w:asciiTheme="minorHAnsi" w:hAnsiTheme="minorHAnsi" w:cstheme="minorHAnsi"/>
        </w:rPr>
      </w:pPr>
      <w:r w:rsidRPr="005D7C13">
        <w:rPr>
          <w:rFonts w:asciiTheme="minorHAnsi" w:hAnsiTheme="minorHAnsi" w:cstheme="minorHAnsi"/>
        </w:rPr>
        <w:t>DEKRA CZ a.s.</w:t>
      </w:r>
    </w:p>
    <w:p w14:paraId="30708E74" w14:textId="77777777" w:rsidR="005D7C13" w:rsidRPr="005D7C13" w:rsidRDefault="005D7C13" w:rsidP="005D7C13">
      <w:pPr>
        <w:rPr>
          <w:rFonts w:asciiTheme="minorHAnsi" w:hAnsiTheme="minorHAnsi" w:cstheme="minorHAnsi"/>
        </w:rPr>
      </w:pPr>
      <w:r w:rsidRPr="005D7C13">
        <w:rPr>
          <w:rFonts w:asciiTheme="minorHAnsi" w:hAnsiTheme="minorHAnsi" w:cstheme="minorHAnsi"/>
        </w:rPr>
        <w:t>Společnost Podané ruce o.p.s.</w:t>
      </w:r>
    </w:p>
    <w:p w14:paraId="6B9F30D2" w14:textId="56B0CE73" w:rsidR="00CD06F5" w:rsidRDefault="00CD06F5" w:rsidP="005D7C13">
      <w:pPr>
        <w:rPr>
          <w:rFonts w:asciiTheme="minorHAnsi" w:hAnsiTheme="minorHAnsi" w:cstheme="minorHAnsi"/>
        </w:rPr>
      </w:pPr>
      <w:proofErr w:type="spellStart"/>
      <w:r w:rsidRPr="00CD06F5">
        <w:rPr>
          <w:rFonts w:asciiTheme="minorHAnsi" w:hAnsiTheme="minorHAnsi" w:cstheme="minorHAnsi"/>
        </w:rPr>
        <w:t>MPedu</w:t>
      </w:r>
      <w:proofErr w:type="spellEnd"/>
      <w:r w:rsidRPr="00CD06F5">
        <w:rPr>
          <w:rFonts w:asciiTheme="minorHAnsi" w:hAnsiTheme="minorHAnsi" w:cstheme="minorHAnsi"/>
        </w:rPr>
        <w:t xml:space="preserve"> </w:t>
      </w:r>
      <w:proofErr w:type="spellStart"/>
      <w:r w:rsidRPr="00CD06F5">
        <w:rPr>
          <w:rFonts w:asciiTheme="minorHAnsi" w:hAnsiTheme="minorHAnsi" w:cstheme="minorHAnsi"/>
        </w:rPr>
        <w:t>z.s</w:t>
      </w:r>
      <w:proofErr w:type="spellEnd"/>
      <w:r w:rsidRPr="00CD06F5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,</w:t>
      </w:r>
    </w:p>
    <w:p w14:paraId="59F22138" w14:textId="38F13D6E" w:rsidR="004D165E" w:rsidRDefault="004D165E" w:rsidP="005D7C13">
      <w:pPr>
        <w:rPr>
          <w:rFonts w:asciiTheme="minorHAnsi" w:hAnsiTheme="minorHAnsi" w:cstheme="minorHAnsi"/>
        </w:rPr>
      </w:pPr>
      <w:r w:rsidRPr="004D165E">
        <w:rPr>
          <w:rFonts w:asciiTheme="minorHAnsi" w:hAnsiTheme="minorHAnsi" w:cstheme="minorHAnsi"/>
        </w:rPr>
        <w:t>Mgr. A. Grmela PČR</w:t>
      </w:r>
    </w:p>
    <w:p w14:paraId="26BC6315" w14:textId="77777777" w:rsidR="00054D9A" w:rsidRPr="00054D9A" w:rsidRDefault="00054D9A" w:rsidP="00054D9A">
      <w:pPr>
        <w:rPr>
          <w:rFonts w:asciiTheme="minorHAnsi" w:hAnsiTheme="minorHAnsi" w:cstheme="minorHAnsi"/>
        </w:rPr>
      </w:pPr>
    </w:p>
    <w:p w14:paraId="2431DE45" w14:textId="43265F26" w:rsidR="00054D9A" w:rsidRDefault="00054D9A" w:rsidP="00054D9A">
      <w:pPr>
        <w:rPr>
          <w:rFonts w:asciiTheme="minorHAnsi" w:hAnsiTheme="minorHAnsi" w:cstheme="minorHAnsi"/>
          <w:u w:val="single"/>
        </w:rPr>
      </w:pPr>
      <w:r w:rsidRPr="00054D9A">
        <w:rPr>
          <w:rFonts w:asciiTheme="minorHAnsi" w:hAnsiTheme="minorHAnsi" w:cstheme="minorHAnsi"/>
          <w:u w:val="single"/>
        </w:rPr>
        <w:t>Vzdělávání učitelů</w:t>
      </w:r>
    </w:p>
    <w:p w14:paraId="7E697131" w14:textId="2E286980" w:rsidR="00F916D8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Účast pedagogů na seminářích dle nabídek organizací a provozních možností školy.</w:t>
      </w:r>
    </w:p>
    <w:p w14:paraId="3CB60E69" w14:textId="77777777" w:rsidR="00054D9A" w:rsidRPr="00054D9A" w:rsidRDefault="00054D9A" w:rsidP="00054D9A">
      <w:pPr>
        <w:rPr>
          <w:rFonts w:asciiTheme="minorHAnsi" w:hAnsiTheme="minorHAnsi" w:cstheme="minorHAnsi"/>
        </w:rPr>
      </w:pPr>
    </w:p>
    <w:p w14:paraId="2F539A74" w14:textId="77777777" w:rsidR="00054D9A" w:rsidRPr="00054D9A" w:rsidRDefault="00054D9A" w:rsidP="00054D9A">
      <w:pPr>
        <w:rPr>
          <w:rFonts w:asciiTheme="minorHAnsi" w:hAnsiTheme="minorHAnsi" w:cstheme="minorHAnsi"/>
          <w:u w:val="single"/>
        </w:rPr>
      </w:pPr>
      <w:r w:rsidRPr="00054D9A">
        <w:rPr>
          <w:rFonts w:asciiTheme="minorHAnsi" w:hAnsiTheme="minorHAnsi" w:cstheme="minorHAnsi"/>
          <w:u w:val="single"/>
        </w:rPr>
        <w:t>Spolupráce s rodiči</w:t>
      </w:r>
    </w:p>
    <w:p w14:paraId="3559127B" w14:textId="0348F256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Informování o MPP na setkání rodičů s třídními vyučujícími</w:t>
      </w:r>
      <w:r w:rsidR="000316B2">
        <w:rPr>
          <w:rFonts w:asciiTheme="minorHAnsi" w:hAnsiTheme="minorHAnsi" w:cstheme="minorHAnsi"/>
        </w:rPr>
        <w:t xml:space="preserve"> </w:t>
      </w:r>
      <w:r w:rsidR="004D165E">
        <w:rPr>
          <w:rFonts w:asciiTheme="minorHAnsi" w:hAnsiTheme="minorHAnsi" w:cstheme="minorHAnsi"/>
        </w:rPr>
        <w:t xml:space="preserve">i </w:t>
      </w:r>
      <w:r w:rsidR="000316B2">
        <w:rPr>
          <w:rFonts w:asciiTheme="minorHAnsi" w:hAnsiTheme="minorHAnsi" w:cstheme="minorHAnsi"/>
        </w:rPr>
        <w:t>on-line</w:t>
      </w:r>
      <w:r w:rsidRPr="00054D9A">
        <w:rPr>
          <w:rFonts w:asciiTheme="minorHAnsi" w:hAnsiTheme="minorHAnsi" w:cstheme="minorHAnsi"/>
        </w:rPr>
        <w:t>, případné individuální konzultace s rodiči.</w:t>
      </w:r>
    </w:p>
    <w:p w14:paraId="3526D752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Poskytování materiálů a informací týkajících se primární prevence (nežádoucího chování dětí a mládeže) rodičům.</w:t>
      </w:r>
    </w:p>
    <w:p w14:paraId="2E1F2813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 xml:space="preserve">Komunikace s rodiči pomocí internetové služby </w:t>
      </w:r>
      <w:proofErr w:type="spellStart"/>
      <w:r w:rsidRPr="00054D9A">
        <w:rPr>
          <w:rFonts w:asciiTheme="minorHAnsi" w:hAnsiTheme="minorHAnsi" w:cstheme="minorHAnsi"/>
        </w:rPr>
        <w:t>EduPage</w:t>
      </w:r>
      <w:proofErr w:type="spellEnd"/>
      <w:r w:rsidRPr="00054D9A">
        <w:rPr>
          <w:rFonts w:asciiTheme="minorHAnsi" w:hAnsiTheme="minorHAnsi" w:cstheme="minorHAnsi"/>
        </w:rPr>
        <w:t>. Rodiče jsou informováni o aktuálním prospěchu žáků, o jejich chování (pochvaly, kárná opatření), o akcích školy aj.</w:t>
      </w:r>
    </w:p>
    <w:p w14:paraId="7C513F15" w14:textId="5F642159" w:rsidR="00054D9A" w:rsidRDefault="00054D9A" w:rsidP="00054D9A">
      <w:pPr>
        <w:rPr>
          <w:rFonts w:asciiTheme="minorHAnsi" w:hAnsiTheme="minorHAnsi" w:cstheme="minorHAnsi"/>
          <w:u w:val="single"/>
        </w:rPr>
      </w:pPr>
    </w:p>
    <w:p w14:paraId="1F6048F9" w14:textId="3C9E4BA8" w:rsidR="00F916D8" w:rsidRDefault="00F916D8" w:rsidP="00054D9A">
      <w:pPr>
        <w:rPr>
          <w:rFonts w:asciiTheme="minorHAnsi" w:hAnsiTheme="minorHAnsi" w:cstheme="minorHAnsi"/>
          <w:u w:val="single"/>
        </w:rPr>
      </w:pPr>
      <w:r>
        <w:rPr>
          <w:rFonts w:asciiTheme="minorHAnsi" w:hAnsiTheme="minorHAnsi" w:cstheme="minorHAnsi"/>
          <w:u w:val="single"/>
        </w:rPr>
        <w:t>Opatření a mimořádné situace:</w:t>
      </w:r>
    </w:p>
    <w:p w14:paraId="1FC947E5" w14:textId="1E09C76B" w:rsidR="00F916D8" w:rsidRDefault="00F916D8" w:rsidP="00054D9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případě výskytu mimořádných událostí nelze některé akce pořádat a plán splnit. </w:t>
      </w:r>
    </w:p>
    <w:p w14:paraId="7834235E" w14:textId="77777777" w:rsidR="00F916D8" w:rsidRPr="00F916D8" w:rsidRDefault="00F916D8" w:rsidP="00054D9A">
      <w:pPr>
        <w:rPr>
          <w:rFonts w:asciiTheme="minorHAnsi" w:hAnsiTheme="minorHAnsi" w:cstheme="minorHAnsi"/>
        </w:rPr>
      </w:pPr>
    </w:p>
    <w:p w14:paraId="53EE1532" w14:textId="77777777" w:rsidR="00054D9A" w:rsidRPr="00054D9A" w:rsidRDefault="00054D9A" w:rsidP="00054D9A">
      <w:pPr>
        <w:rPr>
          <w:rFonts w:asciiTheme="minorHAnsi" w:hAnsiTheme="minorHAnsi" w:cstheme="minorHAnsi"/>
          <w:u w:val="single"/>
        </w:rPr>
      </w:pPr>
      <w:r w:rsidRPr="00054D9A">
        <w:rPr>
          <w:rFonts w:asciiTheme="minorHAnsi" w:hAnsiTheme="minorHAnsi" w:cstheme="minorHAnsi"/>
          <w:u w:val="single"/>
        </w:rPr>
        <w:t xml:space="preserve">Přehled organizací </w:t>
      </w:r>
      <w:r w:rsidR="00C4502A">
        <w:rPr>
          <w:rFonts w:asciiTheme="minorHAnsi" w:hAnsiTheme="minorHAnsi" w:cstheme="minorHAnsi"/>
          <w:u w:val="single"/>
        </w:rPr>
        <w:t xml:space="preserve">opakovaně (dle možností) </w:t>
      </w:r>
      <w:r w:rsidRPr="00054D9A">
        <w:rPr>
          <w:rFonts w:asciiTheme="minorHAnsi" w:hAnsiTheme="minorHAnsi" w:cstheme="minorHAnsi"/>
          <w:u w:val="single"/>
        </w:rPr>
        <w:t>spolupracujících se školou v rámci MPP</w:t>
      </w:r>
    </w:p>
    <w:p w14:paraId="6FAFEFB6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Městský úřad Rájec-Jestřebí (Městská policie)</w:t>
      </w:r>
    </w:p>
    <w:p w14:paraId="4B8BFD12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Městská knihovna Rájec-Jestřebí</w:t>
      </w:r>
    </w:p>
    <w:p w14:paraId="5478815E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Okresní PPP Blansko, Boskovice</w:t>
      </w:r>
    </w:p>
    <w:p w14:paraId="2E07C738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Policie ČR</w:t>
      </w:r>
    </w:p>
    <w:p w14:paraId="67128D62" w14:textId="77777777" w:rsidR="004A0D6F" w:rsidRPr="005D7C13" w:rsidRDefault="004A0D6F" w:rsidP="004A0D6F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HZS </w:t>
      </w:r>
    </w:p>
    <w:p w14:paraId="7F55474C" w14:textId="77777777" w:rsidR="00054D9A" w:rsidRPr="00054D9A" w:rsidRDefault="00054D9A" w:rsidP="00054D9A">
      <w:pPr>
        <w:rPr>
          <w:rFonts w:asciiTheme="minorHAnsi" w:hAnsiTheme="minorHAnsi" w:cstheme="minorHAnsi"/>
        </w:rPr>
      </w:pPr>
    </w:p>
    <w:p w14:paraId="059D3AF4" w14:textId="77777777" w:rsidR="00054D9A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>Zpracoval</w:t>
      </w:r>
      <w:r w:rsidR="00460D9B">
        <w:rPr>
          <w:rFonts w:asciiTheme="minorHAnsi" w:hAnsiTheme="minorHAnsi" w:cstheme="minorHAnsi"/>
        </w:rPr>
        <w:t>a</w:t>
      </w:r>
      <w:r w:rsidRPr="00054D9A">
        <w:rPr>
          <w:rFonts w:asciiTheme="minorHAnsi" w:hAnsiTheme="minorHAnsi" w:cstheme="minorHAnsi"/>
        </w:rPr>
        <w:t xml:space="preserve">: Mgr. </w:t>
      </w:r>
      <w:r w:rsidR="00460D9B">
        <w:rPr>
          <w:rFonts w:asciiTheme="minorHAnsi" w:hAnsiTheme="minorHAnsi" w:cstheme="minorHAnsi"/>
        </w:rPr>
        <w:t>Hana Nejezchlebová</w:t>
      </w:r>
    </w:p>
    <w:p w14:paraId="18D2D067" w14:textId="0724EE38" w:rsidR="006D2ABC" w:rsidRPr="00054D9A" w:rsidRDefault="00054D9A" w:rsidP="00054D9A">
      <w:pPr>
        <w:rPr>
          <w:rFonts w:asciiTheme="minorHAnsi" w:hAnsiTheme="minorHAnsi" w:cstheme="minorHAnsi"/>
        </w:rPr>
      </w:pPr>
      <w:r w:rsidRPr="00054D9A">
        <w:rPr>
          <w:rFonts w:asciiTheme="minorHAnsi" w:hAnsiTheme="minorHAnsi" w:cstheme="minorHAnsi"/>
        </w:rPr>
        <w:t xml:space="preserve">Datum </w:t>
      </w:r>
      <w:r>
        <w:rPr>
          <w:rFonts w:asciiTheme="minorHAnsi" w:hAnsiTheme="minorHAnsi" w:cstheme="minorHAnsi"/>
        </w:rPr>
        <w:t xml:space="preserve">a místo </w:t>
      </w:r>
      <w:r w:rsidRPr="00054D9A">
        <w:rPr>
          <w:rFonts w:asciiTheme="minorHAnsi" w:hAnsiTheme="minorHAnsi" w:cstheme="minorHAnsi"/>
        </w:rPr>
        <w:t xml:space="preserve">zpracování: </w:t>
      </w:r>
      <w:r w:rsidR="004D165E">
        <w:rPr>
          <w:rFonts w:asciiTheme="minorHAnsi" w:hAnsiTheme="minorHAnsi" w:cstheme="minorHAnsi"/>
        </w:rPr>
        <w:t>1</w:t>
      </w:r>
      <w:r w:rsidR="001559DE">
        <w:rPr>
          <w:rFonts w:asciiTheme="minorHAnsi" w:hAnsiTheme="minorHAnsi" w:cstheme="minorHAnsi"/>
        </w:rPr>
        <w:t>0</w:t>
      </w:r>
      <w:r w:rsidR="00460D9B">
        <w:rPr>
          <w:rFonts w:asciiTheme="minorHAnsi" w:hAnsiTheme="minorHAnsi" w:cstheme="minorHAnsi"/>
        </w:rPr>
        <w:t>. 8. 20</w:t>
      </w:r>
      <w:r w:rsidR="004A0D6F">
        <w:rPr>
          <w:rFonts w:asciiTheme="minorHAnsi" w:hAnsiTheme="minorHAnsi" w:cstheme="minorHAnsi"/>
        </w:rPr>
        <w:t>2</w:t>
      </w:r>
      <w:r w:rsidR="001559DE">
        <w:rPr>
          <w:rFonts w:asciiTheme="minorHAnsi" w:hAnsiTheme="minorHAnsi" w:cstheme="minorHAnsi"/>
        </w:rPr>
        <w:t>6</w:t>
      </w:r>
      <w:r>
        <w:rPr>
          <w:rFonts w:asciiTheme="minorHAnsi" w:hAnsiTheme="minorHAnsi" w:cstheme="minorHAnsi"/>
        </w:rPr>
        <w:t xml:space="preserve"> v Rájci-Jestřebí</w:t>
      </w:r>
    </w:p>
    <w:sectPr w:rsidR="006D2ABC" w:rsidRPr="00054D9A" w:rsidSect="00054D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7AC30" w14:textId="77777777" w:rsidR="005B7152" w:rsidRDefault="005B7152">
      <w:r>
        <w:separator/>
      </w:r>
    </w:p>
  </w:endnote>
  <w:endnote w:type="continuationSeparator" w:id="0">
    <w:p w14:paraId="4DDD9B5D" w14:textId="77777777" w:rsidR="005B7152" w:rsidRDefault="005B7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11096" w14:textId="77777777" w:rsidR="000D29B0" w:rsidRDefault="000D29B0">
    <w:pPr>
      <w:pStyle w:val="Zpat"/>
      <w:jc w:val="center"/>
      <w:rPr>
        <w:rStyle w:val="slostrnky"/>
        <w:sz w:val="20"/>
      </w:rPr>
    </w:pPr>
  </w:p>
  <w:p w14:paraId="6636266D" w14:textId="77777777" w:rsidR="000D29B0" w:rsidRDefault="00434F0C">
    <w:pPr>
      <w:pStyle w:val="Zpat"/>
      <w:jc w:val="center"/>
      <w:rPr>
        <w:sz w:val="20"/>
      </w:rPr>
    </w:pPr>
    <w:r>
      <w:rPr>
        <w:rStyle w:val="slostrnky"/>
        <w:sz w:val="20"/>
      </w:rPr>
      <w:t xml:space="preserve">- </w:t>
    </w:r>
    <w:r>
      <w:rPr>
        <w:rStyle w:val="slostrnky"/>
        <w:sz w:val="20"/>
      </w:rPr>
      <w:fldChar w:fldCharType="begin"/>
    </w:r>
    <w:r>
      <w:rPr>
        <w:rStyle w:val="slostrnky"/>
        <w:sz w:val="20"/>
      </w:rPr>
      <w:instrText xml:space="preserve"> PAGE </w:instrText>
    </w:r>
    <w:r>
      <w:rPr>
        <w:rStyle w:val="slostrnky"/>
        <w:sz w:val="20"/>
      </w:rPr>
      <w:fldChar w:fldCharType="separate"/>
    </w:r>
    <w:r w:rsidR="00975E0B">
      <w:rPr>
        <w:rStyle w:val="slostrnky"/>
        <w:noProof/>
        <w:sz w:val="20"/>
      </w:rPr>
      <w:t>3</w:t>
    </w:r>
    <w:r>
      <w:rPr>
        <w:rStyle w:val="slostrnky"/>
        <w:sz w:val="20"/>
      </w:rPr>
      <w:fldChar w:fldCharType="end"/>
    </w:r>
    <w:r>
      <w:rPr>
        <w:rStyle w:val="slostrnky"/>
        <w:sz w:val="20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4CBC7" w14:textId="77777777" w:rsidR="005B7152" w:rsidRDefault="005B7152">
      <w:r>
        <w:separator/>
      </w:r>
    </w:p>
  </w:footnote>
  <w:footnote w:type="continuationSeparator" w:id="0">
    <w:p w14:paraId="2EBB4356" w14:textId="77777777" w:rsidR="005B7152" w:rsidRDefault="005B71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56C09"/>
    <w:multiLevelType w:val="hybridMultilevel"/>
    <w:tmpl w:val="7076DA6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E2EC8"/>
    <w:multiLevelType w:val="hybridMultilevel"/>
    <w:tmpl w:val="F1B2CD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C61C4"/>
    <w:multiLevelType w:val="hybridMultilevel"/>
    <w:tmpl w:val="B3A091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5D639E"/>
    <w:multiLevelType w:val="hybridMultilevel"/>
    <w:tmpl w:val="28302AE8"/>
    <w:lvl w:ilvl="0" w:tplc="9CB2C28C">
      <w:start w:val="1"/>
      <w:numFmt w:val="decimal"/>
      <w:lvlText w:val="%1."/>
      <w:lvlJc w:val="left"/>
      <w:pPr>
        <w:ind w:left="29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18" w:hanging="360"/>
      </w:pPr>
    </w:lvl>
    <w:lvl w:ilvl="2" w:tplc="0405001B" w:tentative="1">
      <w:start w:val="1"/>
      <w:numFmt w:val="lowerRoman"/>
      <w:lvlText w:val="%3."/>
      <w:lvlJc w:val="right"/>
      <w:pPr>
        <w:ind w:left="1738" w:hanging="180"/>
      </w:pPr>
    </w:lvl>
    <w:lvl w:ilvl="3" w:tplc="0405000F" w:tentative="1">
      <w:start w:val="1"/>
      <w:numFmt w:val="decimal"/>
      <w:lvlText w:val="%4."/>
      <w:lvlJc w:val="left"/>
      <w:pPr>
        <w:ind w:left="2458" w:hanging="360"/>
      </w:pPr>
    </w:lvl>
    <w:lvl w:ilvl="4" w:tplc="04050019" w:tentative="1">
      <w:start w:val="1"/>
      <w:numFmt w:val="lowerLetter"/>
      <w:lvlText w:val="%5."/>
      <w:lvlJc w:val="left"/>
      <w:pPr>
        <w:ind w:left="3178" w:hanging="360"/>
      </w:pPr>
    </w:lvl>
    <w:lvl w:ilvl="5" w:tplc="0405001B" w:tentative="1">
      <w:start w:val="1"/>
      <w:numFmt w:val="lowerRoman"/>
      <w:lvlText w:val="%6."/>
      <w:lvlJc w:val="right"/>
      <w:pPr>
        <w:ind w:left="3898" w:hanging="180"/>
      </w:pPr>
    </w:lvl>
    <w:lvl w:ilvl="6" w:tplc="0405000F" w:tentative="1">
      <w:start w:val="1"/>
      <w:numFmt w:val="decimal"/>
      <w:lvlText w:val="%7."/>
      <w:lvlJc w:val="left"/>
      <w:pPr>
        <w:ind w:left="4618" w:hanging="360"/>
      </w:pPr>
    </w:lvl>
    <w:lvl w:ilvl="7" w:tplc="04050019" w:tentative="1">
      <w:start w:val="1"/>
      <w:numFmt w:val="lowerLetter"/>
      <w:lvlText w:val="%8."/>
      <w:lvlJc w:val="left"/>
      <w:pPr>
        <w:ind w:left="5338" w:hanging="360"/>
      </w:pPr>
    </w:lvl>
    <w:lvl w:ilvl="8" w:tplc="0405001B" w:tentative="1">
      <w:start w:val="1"/>
      <w:numFmt w:val="lowerRoman"/>
      <w:lvlText w:val="%9."/>
      <w:lvlJc w:val="right"/>
      <w:pPr>
        <w:ind w:left="6058" w:hanging="180"/>
      </w:pPr>
    </w:lvl>
  </w:abstractNum>
  <w:abstractNum w:abstractNumId="4" w15:restartNumberingAfterBreak="0">
    <w:nsid w:val="46BA0EB0"/>
    <w:multiLevelType w:val="hybridMultilevel"/>
    <w:tmpl w:val="CDE429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0517A"/>
    <w:multiLevelType w:val="hybridMultilevel"/>
    <w:tmpl w:val="50C4CEA4"/>
    <w:lvl w:ilvl="0" w:tplc="D232886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A975BD"/>
    <w:multiLevelType w:val="hybridMultilevel"/>
    <w:tmpl w:val="C0E6B8B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0186772">
    <w:abstractNumId w:val="4"/>
  </w:num>
  <w:num w:numId="2" w16cid:durableId="840046686">
    <w:abstractNumId w:val="5"/>
  </w:num>
  <w:num w:numId="3" w16cid:durableId="1327201651">
    <w:abstractNumId w:val="6"/>
  </w:num>
  <w:num w:numId="4" w16cid:durableId="836382685">
    <w:abstractNumId w:val="2"/>
  </w:num>
  <w:num w:numId="5" w16cid:durableId="1844855034">
    <w:abstractNumId w:val="3"/>
  </w:num>
  <w:num w:numId="6" w16cid:durableId="2146048063">
    <w:abstractNumId w:val="1"/>
  </w:num>
  <w:num w:numId="7" w16cid:durableId="165479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4F0C"/>
    <w:rsid w:val="00003548"/>
    <w:rsid w:val="000316B2"/>
    <w:rsid w:val="00041BFA"/>
    <w:rsid w:val="00042A6B"/>
    <w:rsid w:val="00045D1A"/>
    <w:rsid w:val="00052493"/>
    <w:rsid w:val="00054D9A"/>
    <w:rsid w:val="0008248B"/>
    <w:rsid w:val="000B0261"/>
    <w:rsid w:val="000B6289"/>
    <w:rsid w:val="000C1F9C"/>
    <w:rsid w:val="000D29B0"/>
    <w:rsid w:val="00101055"/>
    <w:rsid w:val="0010350E"/>
    <w:rsid w:val="001559DE"/>
    <w:rsid w:val="001B3BAB"/>
    <w:rsid w:val="001D206D"/>
    <w:rsid w:val="001F149B"/>
    <w:rsid w:val="00213203"/>
    <w:rsid w:val="002174ED"/>
    <w:rsid w:val="00254E8B"/>
    <w:rsid w:val="002C484C"/>
    <w:rsid w:val="002E353B"/>
    <w:rsid w:val="00313FCC"/>
    <w:rsid w:val="00320304"/>
    <w:rsid w:val="00351EEA"/>
    <w:rsid w:val="00354F9E"/>
    <w:rsid w:val="00365E05"/>
    <w:rsid w:val="00377B85"/>
    <w:rsid w:val="003E4D67"/>
    <w:rsid w:val="003E4F2F"/>
    <w:rsid w:val="003F51B9"/>
    <w:rsid w:val="00407E77"/>
    <w:rsid w:val="00416493"/>
    <w:rsid w:val="00434F0C"/>
    <w:rsid w:val="00436BD3"/>
    <w:rsid w:val="00460D9B"/>
    <w:rsid w:val="00470180"/>
    <w:rsid w:val="00476F31"/>
    <w:rsid w:val="0049643D"/>
    <w:rsid w:val="004A0D6F"/>
    <w:rsid w:val="004B0660"/>
    <w:rsid w:val="004C55B7"/>
    <w:rsid w:val="004D165E"/>
    <w:rsid w:val="00512A53"/>
    <w:rsid w:val="00537DAE"/>
    <w:rsid w:val="00554155"/>
    <w:rsid w:val="00566EC2"/>
    <w:rsid w:val="00585503"/>
    <w:rsid w:val="00587BE8"/>
    <w:rsid w:val="00594BD1"/>
    <w:rsid w:val="005968A1"/>
    <w:rsid w:val="005B4A11"/>
    <w:rsid w:val="005B7152"/>
    <w:rsid w:val="005C38F8"/>
    <w:rsid w:val="005D728C"/>
    <w:rsid w:val="005D7C13"/>
    <w:rsid w:val="005E7DFF"/>
    <w:rsid w:val="005F5E0F"/>
    <w:rsid w:val="0061076D"/>
    <w:rsid w:val="00642272"/>
    <w:rsid w:val="006517E0"/>
    <w:rsid w:val="00660891"/>
    <w:rsid w:val="006636A6"/>
    <w:rsid w:val="006733C6"/>
    <w:rsid w:val="006922B8"/>
    <w:rsid w:val="006D2ABC"/>
    <w:rsid w:val="006E0A6A"/>
    <w:rsid w:val="007152AA"/>
    <w:rsid w:val="007277C3"/>
    <w:rsid w:val="00734006"/>
    <w:rsid w:val="0075723D"/>
    <w:rsid w:val="007C7411"/>
    <w:rsid w:val="007F0C1D"/>
    <w:rsid w:val="007F587B"/>
    <w:rsid w:val="00837646"/>
    <w:rsid w:val="00854576"/>
    <w:rsid w:val="008841EA"/>
    <w:rsid w:val="008B6F06"/>
    <w:rsid w:val="008F22C1"/>
    <w:rsid w:val="00900B28"/>
    <w:rsid w:val="00903409"/>
    <w:rsid w:val="0091593E"/>
    <w:rsid w:val="0092091E"/>
    <w:rsid w:val="00925108"/>
    <w:rsid w:val="00942D92"/>
    <w:rsid w:val="00946750"/>
    <w:rsid w:val="00950F83"/>
    <w:rsid w:val="009640F6"/>
    <w:rsid w:val="00971AAB"/>
    <w:rsid w:val="00973261"/>
    <w:rsid w:val="00975E0B"/>
    <w:rsid w:val="00992C21"/>
    <w:rsid w:val="009A1462"/>
    <w:rsid w:val="009D07C0"/>
    <w:rsid w:val="009F7011"/>
    <w:rsid w:val="00A05749"/>
    <w:rsid w:val="00A162D7"/>
    <w:rsid w:val="00A41263"/>
    <w:rsid w:val="00A5731B"/>
    <w:rsid w:val="00A860AD"/>
    <w:rsid w:val="00AC5B55"/>
    <w:rsid w:val="00B07290"/>
    <w:rsid w:val="00B43B9D"/>
    <w:rsid w:val="00B5751D"/>
    <w:rsid w:val="00B72B05"/>
    <w:rsid w:val="00B928F9"/>
    <w:rsid w:val="00B92C53"/>
    <w:rsid w:val="00B94227"/>
    <w:rsid w:val="00BA1B18"/>
    <w:rsid w:val="00BB50CE"/>
    <w:rsid w:val="00BB564A"/>
    <w:rsid w:val="00BC2C65"/>
    <w:rsid w:val="00BC4CAF"/>
    <w:rsid w:val="00BD3380"/>
    <w:rsid w:val="00BE0D5D"/>
    <w:rsid w:val="00C4502A"/>
    <w:rsid w:val="00C51E92"/>
    <w:rsid w:val="00C57638"/>
    <w:rsid w:val="00C75DB2"/>
    <w:rsid w:val="00C91245"/>
    <w:rsid w:val="00C9663D"/>
    <w:rsid w:val="00CD06F5"/>
    <w:rsid w:val="00CD1935"/>
    <w:rsid w:val="00D172EF"/>
    <w:rsid w:val="00D61721"/>
    <w:rsid w:val="00D70131"/>
    <w:rsid w:val="00D90532"/>
    <w:rsid w:val="00D979A4"/>
    <w:rsid w:val="00DA5BB3"/>
    <w:rsid w:val="00DA6395"/>
    <w:rsid w:val="00DF01B8"/>
    <w:rsid w:val="00DF4CFA"/>
    <w:rsid w:val="00E3173B"/>
    <w:rsid w:val="00E45B5D"/>
    <w:rsid w:val="00E468CF"/>
    <w:rsid w:val="00E80018"/>
    <w:rsid w:val="00E9638D"/>
    <w:rsid w:val="00EC44E7"/>
    <w:rsid w:val="00ED3C8C"/>
    <w:rsid w:val="00F4481C"/>
    <w:rsid w:val="00F672F5"/>
    <w:rsid w:val="00F866B6"/>
    <w:rsid w:val="00F8777C"/>
    <w:rsid w:val="00F916D8"/>
    <w:rsid w:val="00FA4ADB"/>
    <w:rsid w:val="00FB5A1F"/>
    <w:rsid w:val="00FB769F"/>
    <w:rsid w:val="00FC005D"/>
    <w:rsid w:val="00FC4248"/>
    <w:rsid w:val="00FD021F"/>
    <w:rsid w:val="00FE757E"/>
    <w:rsid w:val="00FF3A67"/>
    <w:rsid w:val="00FF4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DDB96D"/>
  <w15:chartTrackingRefBased/>
  <w15:docId w15:val="{D6756AC8-2A38-447E-9656-CF6C328DF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4F0C"/>
    <w:pPr>
      <w:spacing w:after="0" w:line="240" w:lineRule="auto"/>
    </w:pPr>
    <w:rPr>
      <w:rFonts w:ascii="Arial" w:eastAsia="Times New Roman" w:hAnsi="Arial" w:cs="Arial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434F0C"/>
    <w:pPr>
      <w:keepNext/>
      <w:jc w:val="center"/>
      <w:outlineLvl w:val="0"/>
    </w:pPr>
    <w:rPr>
      <w:sz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4F0C"/>
    <w:rPr>
      <w:rFonts w:ascii="Arial" w:eastAsia="Times New Roman" w:hAnsi="Arial" w:cs="Arial"/>
      <w:sz w:val="36"/>
      <w:szCs w:val="24"/>
      <w:lang w:eastAsia="cs-CZ"/>
    </w:rPr>
  </w:style>
  <w:style w:type="paragraph" w:styleId="Zhlav">
    <w:name w:val="header"/>
    <w:basedOn w:val="Normln"/>
    <w:link w:val="ZhlavChar"/>
    <w:rsid w:val="00434F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434F0C"/>
    <w:rPr>
      <w:rFonts w:ascii="Arial" w:eastAsia="Times New Roman" w:hAnsi="Arial" w:cs="Arial"/>
      <w:sz w:val="24"/>
      <w:szCs w:val="24"/>
      <w:lang w:eastAsia="cs-CZ"/>
    </w:rPr>
  </w:style>
  <w:style w:type="paragraph" w:styleId="Zpat">
    <w:name w:val="footer"/>
    <w:basedOn w:val="Normln"/>
    <w:link w:val="ZpatChar"/>
    <w:rsid w:val="00434F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434F0C"/>
    <w:rPr>
      <w:rFonts w:ascii="Arial" w:eastAsia="Times New Roman" w:hAnsi="Arial" w:cs="Arial"/>
      <w:sz w:val="24"/>
      <w:szCs w:val="24"/>
      <w:lang w:eastAsia="cs-CZ"/>
    </w:rPr>
  </w:style>
  <w:style w:type="character" w:styleId="slostrnky">
    <w:name w:val="page number"/>
    <w:basedOn w:val="Standardnpsmoodstavce"/>
    <w:rsid w:val="00434F0C"/>
  </w:style>
  <w:style w:type="table" w:styleId="Mkatabulky">
    <w:name w:val="Table Grid"/>
    <w:basedOn w:val="Normlntabulka"/>
    <w:uiPriority w:val="39"/>
    <w:rsid w:val="00054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054D9A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73400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34006"/>
    <w:rPr>
      <w:rFonts w:ascii="Segoe UI" w:eastAsia="Times New Roman" w:hAnsi="Segoe UI" w:cs="Segoe UI"/>
      <w:sz w:val="18"/>
      <w:szCs w:val="18"/>
      <w:lang w:eastAsia="cs-CZ"/>
    </w:rPr>
  </w:style>
  <w:style w:type="paragraph" w:styleId="Odstavecseseznamem">
    <w:name w:val="List Paragraph"/>
    <w:basedOn w:val="Normln"/>
    <w:uiPriority w:val="34"/>
    <w:qFormat/>
    <w:rsid w:val="003E4D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EEC12D-A1A5-4FCF-B3D0-DC6CA5F52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Jančík</dc:creator>
  <cp:keywords/>
  <dc:description/>
  <cp:lastModifiedBy>Vladimír Nejezchleb</cp:lastModifiedBy>
  <cp:revision>2</cp:revision>
  <cp:lastPrinted>2024-08-07T18:01:00Z</cp:lastPrinted>
  <dcterms:created xsi:type="dcterms:W3CDTF">2026-08-28T05:16:00Z</dcterms:created>
  <dcterms:modified xsi:type="dcterms:W3CDTF">2026-08-28T05:16:00Z</dcterms:modified>
</cp:coreProperties>
</file>